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0CC3" w14:textId="77777777" w:rsidR="005709BE" w:rsidRPr="000B09B7" w:rsidRDefault="005709BE" w:rsidP="005709BE">
      <w:pPr>
        <w:ind w:left="4320" w:firstLine="720"/>
        <w:rPr>
          <w:rFonts w:ascii="Calibri" w:hAnsi="Calibri" w:cs="Calibri"/>
          <w:sz w:val="22"/>
          <w:szCs w:val="22"/>
        </w:rPr>
      </w:pPr>
      <w:r w:rsidRPr="000B09B7">
        <w:rPr>
          <w:rFonts w:ascii="Calibri" w:hAnsi="Calibri" w:cs="Calibri"/>
          <w:noProof/>
          <w:sz w:val="22"/>
          <w:szCs w:val="22"/>
        </w:rPr>
        <w:drawing>
          <wp:anchor distT="0" distB="0" distL="114300" distR="114300" simplePos="0" relativeHeight="251659264" behindDoc="1" locked="0" layoutInCell="1" allowOverlap="1" wp14:anchorId="06BF5E7C" wp14:editId="76986155">
            <wp:simplePos x="0" y="0"/>
            <wp:positionH relativeFrom="margin">
              <wp:posOffset>0</wp:posOffset>
            </wp:positionH>
            <wp:positionV relativeFrom="paragraph">
              <wp:posOffset>-428625</wp:posOffset>
            </wp:positionV>
            <wp:extent cx="1965649" cy="1828800"/>
            <wp:effectExtent l="0" t="0" r="0" b="0"/>
            <wp:wrapNone/>
            <wp:docPr id="8753784" name="Picture 1" descr="A logo with colorful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3784" name="Picture 1" descr="A logo with colorful tree and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965649" cy="1828800"/>
                    </a:xfrm>
                    <a:prstGeom prst="rect">
                      <a:avLst/>
                    </a:prstGeom>
                  </pic:spPr>
                </pic:pic>
              </a:graphicData>
            </a:graphic>
            <wp14:sizeRelH relativeFrom="margin">
              <wp14:pctWidth>0</wp14:pctWidth>
            </wp14:sizeRelH>
            <wp14:sizeRelV relativeFrom="margin">
              <wp14:pctHeight>0</wp14:pctHeight>
            </wp14:sizeRelV>
          </wp:anchor>
        </w:drawing>
      </w:r>
      <w:r w:rsidRPr="000B09B7">
        <w:rPr>
          <w:rFonts w:ascii="Calibri" w:hAnsi="Calibri" w:cs="Calibri"/>
          <w:sz w:val="22"/>
          <w:szCs w:val="22"/>
        </w:rPr>
        <w:t xml:space="preserve">PASTways </w:t>
      </w:r>
    </w:p>
    <w:p w14:paraId="0C055B6D" w14:textId="205DE9E8" w:rsidR="005709BE" w:rsidRPr="000B09B7" w:rsidRDefault="005709BE" w:rsidP="005709BE">
      <w:pPr>
        <w:tabs>
          <w:tab w:val="left" w:pos="3570"/>
        </w:tabs>
        <w:rPr>
          <w:rFonts w:ascii="Calibri" w:hAnsi="Calibri" w:cs="Calibri"/>
          <w:sz w:val="22"/>
          <w:szCs w:val="22"/>
        </w:rPr>
      </w:pPr>
      <w:r w:rsidRPr="000B09B7">
        <w:rPr>
          <w:rFonts w:ascii="Calibri" w:hAnsi="Calibri" w:cs="Calibri"/>
          <w:sz w:val="22"/>
          <w:szCs w:val="22"/>
        </w:rPr>
        <w:tab/>
      </w:r>
      <w:r w:rsidRPr="000B09B7">
        <w:rPr>
          <w:rFonts w:ascii="Calibri" w:hAnsi="Calibri" w:cs="Calibri"/>
          <w:sz w:val="22"/>
          <w:szCs w:val="22"/>
        </w:rPr>
        <w:tab/>
      </w:r>
      <w:r w:rsidRPr="000B09B7">
        <w:rPr>
          <w:rFonts w:ascii="Calibri" w:hAnsi="Calibri" w:cs="Calibri"/>
          <w:sz w:val="22"/>
          <w:szCs w:val="22"/>
        </w:rPr>
        <w:tab/>
      </w:r>
      <w:r w:rsidRPr="000B09B7">
        <w:rPr>
          <w:rFonts w:ascii="Calibri" w:hAnsi="Calibri" w:cs="Calibri"/>
          <w:sz w:val="22"/>
          <w:szCs w:val="22"/>
        </w:rPr>
        <w:tab/>
        <w:t xml:space="preserve">Date Created: </w:t>
      </w:r>
      <w:r w:rsidR="004C31F6">
        <w:rPr>
          <w:rFonts w:ascii="Calibri" w:hAnsi="Calibri" w:cs="Calibri"/>
          <w:sz w:val="22"/>
          <w:szCs w:val="22"/>
        </w:rPr>
        <w:t>1</w:t>
      </w:r>
      <w:r w:rsidR="004C31F6" w:rsidRPr="004C31F6">
        <w:rPr>
          <w:rFonts w:ascii="Calibri" w:hAnsi="Calibri" w:cs="Calibri"/>
          <w:sz w:val="22"/>
          <w:szCs w:val="22"/>
          <w:vertAlign w:val="superscript"/>
        </w:rPr>
        <w:t>s</w:t>
      </w:r>
      <w:r w:rsidR="004C31F6">
        <w:rPr>
          <w:rFonts w:ascii="Calibri" w:hAnsi="Calibri" w:cs="Calibri"/>
          <w:sz w:val="22"/>
          <w:szCs w:val="22"/>
          <w:vertAlign w:val="superscript"/>
        </w:rPr>
        <w:t>t</w:t>
      </w:r>
      <w:r w:rsidRPr="000B09B7">
        <w:rPr>
          <w:rFonts w:ascii="Calibri" w:hAnsi="Calibri" w:cs="Calibri"/>
          <w:sz w:val="22"/>
          <w:szCs w:val="22"/>
        </w:rPr>
        <w:t xml:space="preserve"> </w:t>
      </w:r>
      <w:r w:rsidR="004C31F6">
        <w:rPr>
          <w:rFonts w:ascii="Calibri" w:hAnsi="Calibri" w:cs="Calibri"/>
          <w:sz w:val="22"/>
          <w:szCs w:val="22"/>
        </w:rPr>
        <w:t>September</w:t>
      </w:r>
      <w:r w:rsidRPr="000B09B7">
        <w:rPr>
          <w:rFonts w:ascii="Calibri" w:hAnsi="Calibri" w:cs="Calibri"/>
          <w:sz w:val="22"/>
          <w:szCs w:val="22"/>
        </w:rPr>
        <w:t xml:space="preserve"> 2025</w:t>
      </w:r>
    </w:p>
    <w:p w14:paraId="44911C1F" w14:textId="6073A5EE" w:rsidR="005709BE" w:rsidRPr="000B09B7" w:rsidRDefault="005709BE" w:rsidP="005709BE">
      <w:pPr>
        <w:tabs>
          <w:tab w:val="left" w:pos="3570"/>
        </w:tabs>
        <w:rPr>
          <w:rFonts w:ascii="Calibri" w:hAnsi="Calibri" w:cs="Calibri"/>
          <w:sz w:val="22"/>
          <w:szCs w:val="22"/>
        </w:rPr>
      </w:pPr>
      <w:r w:rsidRPr="000B09B7">
        <w:rPr>
          <w:rFonts w:ascii="Calibri" w:hAnsi="Calibri" w:cs="Calibri"/>
          <w:noProof/>
          <w:sz w:val="22"/>
          <w:szCs w:val="22"/>
        </w:rPr>
        <w:drawing>
          <wp:anchor distT="0" distB="0" distL="114300" distR="114300" simplePos="0" relativeHeight="251660288" behindDoc="1" locked="0" layoutInCell="1" allowOverlap="1" wp14:anchorId="4EDAF31D" wp14:editId="40AD757A">
            <wp:simplePos x="0" y="0"/>
            <wp:positionH relativeFrom="column">
              <wp:posOffset>3867150</wp:posOffset>
            </wp:positionH>
            <wp:positionV relativeFrom="paragraph">
              <wp:posOffset>194310</wp:posOffset>
            </wp:positionV>
            <wp:extent cx="1548765" cy="397510"/>
            <wp:effectExtent l="0" t="0" r="0" b="2540"/>
            <wp:wrapTight wrapText="bothSides">
              <wp:wrapPolygon edited="0">
                <wp:start x="0" y="0"/>
                <wp:lineTo x="0" y="20703"/>
                <wp:lineTo x="21255" y="20703"/>
                <wp:lineTo x="21255" y="0"/>
                <wp:lineTo x="0" y="0"/>
              </wp:wrapPolygon>
            </wp:wrapTight>
            <wp:docPr id="1" name="Picture 1" descr="A close-up of a signatu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ature&#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48765" cy="397510"/>
                    </a:xfrm>
                    <a:prstGeom prst="rect">
                      <a:avLst/>
                    </a:prstGeom>
                    <a:noFill/>
                  </pic:spPr>
                </pic:pic>
              </a:graphicData>
            </a:graphic>
          </wp:anchor>
        </w:drawing>
      </w:r>
      <w:r w:rsidRPr="000B09B7">
        <w:rPr>
          <w:rFonts w:ascii="Calibri" w:hAnsi="Calibri" w:cs="Calibri"/>
          <w:sz w:val="22"/>
          <w:szCs w:val="22"/>
        </w:rPr>
        <w:tab/>
      </w:r>
      <w:r w:rsidRPr="000B09B7">
        <w:rPr>
          <w:rFonts w:ascii="Calibri" w:hAnsi="Calibri" w:cs="Calibri"/>
          <w:sz w:val="22"/>
          <w:szCs w:val="22"/>
        </w:rPr>
        <w:tab/>
      </w:r>
      <w:r w:rsidRPr="000B09B7">
        <w:rPr>
          <w:rFonts w:ascii="Calibri" w:hAnsi="Calibri" w:cs="Calibri"/>
          <w:sz w:val="22"/>
          <w:szCs w:val="22"/>
        </w:rPr>
        <w:tab/>
      </w:r>
      <w:r w:rsidRPr="000B09B7">
        <w:rPr>
          <w:rFonts w:ascii="Calibri" w:hAnsi="Calibri" w:cs="Calibri"/>
          <w:sz w:val="22"/>
          <w:szCs w:val="22"/>
        </w:rPr>
        <w:tab/>
        <w:t>Review Date: 1</w:t>
      </w:r>
      <w:r w:rsidR="004C31F6" w:rsidRPr="004C31F6">
        <w:rPr>
          <w:rFonts w:ascii="Calibri" w:hAnsi="Calibri" w:cs="Calibri"/>
          <w:sz w:val="22"/>
          <w:szCs w:val="22"/>
          <w:vertAlign w:val="superscript"/>
        </w:rPr>
        <w:t>st</w:t>
      </w:r>
      <w:r w:rsidR="004C31F6">
        <w:rPr>
          <w:rFonts w:ascii="Calibri" w:hAnsi="Calibri" w:cs="Calibri"/>
          <w:sz w:val="22"/>
          <w:szCs w:val="22"/>
        </w:rPr>
        <w:t xml:space="preserve"> September 2026</w:t>
      </w:r>
    </w:p>
    <w:p w14:paraId="0DF09B98" w14:textId="77777777" w:rsidR="005709BE" w:rsidRPr="000B09B7" w:rsidRDefault="005709BE" w:rsidP="005709BE">
      <w:pPr>
        <w:tabs>
          <w:tab w:val="left" w:pos="3570"/>
        </w:tabs>
        <w:rPr>
          <w:rFonts w:ascii="Calibri" w:hAnsi="Calibri" w:cs="Calibri"/>
          <w:sz w:val="22"/>
          <w:szCs w:val="22"/>
        </w:rPr>
      </w:pPr>
      <w:r w:rsidRPr="000B09B7">
        <w:rPr>
          <w:rFonts w:ascii="Calibri" w:hAnsi="Calibri" w:cs="Calibri"/>
          <w:sz w:val="22"/>
          <w:szCs w:val="22"/>
        </w:rPr>
        <w:tab/>
      </w:r>
      <w:r w:rsidRPr="000B09B7">
        <w:rPr>
          <w:rFonts w:ascii="Calibri" w:hAnsi="Calibri" w:cs="Calibri"/>
          <w:sz w:val="22"/>
          <w:szCs w:val="22"/>
        </w:rPr>
        <w:tab/>
      </w:r>
      <w:r w:rsidRPr="000B09B7">
        <w:rPr>
          <w:rFonts w:ascii="Calibri" w:hAnsi="Calibri" w:cs="Calibri"/>
          <w:sz w:val="22"/>
          <w:szCs w:val="22"/>
        </w:rPr>
        <w:tab/>
      </w:r>
      <w:r w:rsidRPr="000B09B7">
        <w:rPr>
          <w:rFonts w:ascii="Calibri" w:hAnsi="Calibri" w:cs="Calibri"/>
          <w:sz w:val="22"/>
          <w:szCs w:val="22"/>
        </w:rPr>
        <w:tab/>
        <w:t xml:space="preserve">Signed: </w:t>
      </w:r>
    </w:p>
    <w:p w14:paraId="628DD0E3" w14:textId="77777777" w:rsidR="005709BE" w:rsidRPr="000B09B7" w:rsidRDefault="005709BE" w:rsidP="005709BE">
      <w:pPr>
        <w:tabs>
          <w:tab w:val="left" w:pos="3570"/>
        </w:tabs>
        <w:jc w:val="center"/>
        <w:rPr>
          <w:rFonts w:ascii="Calibri" w:hAnsi="Calibri" w:cs="Calibri"/>
          <w:sz w:val="22"/>
          <w:szCs w:val="22"/>
        </w:rPr>
      </w:pPr>
    </w:p>
    <w:p w14:paraId="759376EB" w14:textId="77777777" w:rsidR="005709BE" w:rsidRPr="000B09B7" w:rsidRDefault="005709BE" w:rsidP="005709BE">
      <w:pPr>
        <w:tabs>
          <w:tab w:val="left" w:pos="3570"/>
        </w:tabs>
        <w:jc w:val="center"/>
        <w:rPr>
          <w:rFonts w:ascii="Calibri" w:hAnsi="Calibri" w:cs="Calibri"/>
          <w:sz w:val="22"/>
          <w:szCs w:val="22"/>
        </w:rPr>
      </w:pPr>
    </w:p>
    <w:p w14:paraId="35460923" w14:textId="77777777" w:rsidR="005709BE" w:rsidRPr="000B09B7" w:rsidRDefault="005709BE" w:rsidP="005709BE">
      <w:pPr>
        <w:tabs>
          <w:tab w:val="left" w:pos="3570"/>
        </w:tabs>
        <w:jc w:val="center"/>
        <w:rPr>
          <w:rFonts w:ascii="Calibri" w:hAnsi="Calibri" w:cs="Calibri"/>
          <w:sz w:val="22"/>
          <w:szCs w:val="22"/>
        </w:rPr>
      </w:pPr>
    </w:p>
    <w:p w14:paraId="5AD94F9E" w14:textId="77777777" w:rsidR="005709BE" w:rsidRPr="000B09B7" w:rsidRDefault="005709BE" w:rsidP="005709BE">
      <w:pPr>
        <w:tabs>
          <w:tab w:val="left" w:pos="3570"/>
        </w:tabs>
        <w:jc w:val="center"/>
        <w:rPr>
          <w:rFonts w:ascii="Calibri" w:hAnsi="Calibri" w:cs="Calibri"/>
          <w:sz w:val="22"/>
          <w:szCs w:val="22"/>
        </w:rPr>
      </w:pPr>
    </w:p>
    <w:p w14:paraId="5DD03A50" w14:textId="77777777" w:rsidR="005709BE" w:rsidRPr="000B09B7" w:rsidRDefault="005709BE" w:rsidP="005709BE">
      <w:pPr>
        <w:pStyle w:val="Title"/>
        <w:rPr>
          <w:rFonts w:ascii="Calibri" w:hAnsi="Calibri" w:cs="Calibri"/>
          <w:sz w:val="22"/>
          <w:szCs w:val="22"/>
        </w:rPr>
      </w:pPr>
      <w:r w:rsidRPr="000B09B7">
        <w:rPr>
          <w:rFonts w:ascii="Calibri" w:hAnsi="Calibri" w:cs="Calibri"/>
          <w:sz w:val="22"/>
          <w:szCs w:val="22"/>
        </w:rPr>
        <w:tab/>
      </w:r>
      <w:r w:rsidRPr="000B09B7">
        <w:rPr>
          <w:rFonts w:ascii="Calibri" w:hAnsi="Calibri" w:cs="Calibri"/>
          <w:sz w:val="22"/>
          <w:szCs w:val="22"/>
        </w:rPr>
        <w:tab/>
      </w:r>
      <w:r w:rsidRPr="000B09B7">
        <w:rPr>
          <w:rFonts w:ascii="Calibri" w:hAnsi="Calibri" w:cs="Calibri"/>
          <w:sz w:val="22"/>
          <w:szCs w:val="22"/>
        </w:rPr>
        <w:tab/>
      </w:r>
    </w:p>
    <w:p w14:paraId="1859E7B5" w14:textId="77777777" w:rsidR="005709BE" w:rsidRPr="000B09B7" w:rsidRDefault="005709BE" w:rsidP="005709BE">
      <w:pPr>
        <w:pStyle w:val="Title"/>
        <w:rPr>
          <w:rFonts w:ascii="Calibri" w:hAnsi="Calibri" w:cs="Calibri"/>
          <w:sz w:val="22"/>
          <w:szCs w:val="22"/>
        </w:rPr>
      </w:pPr>
    </w:p>
    <w:p w14:paraId="6133818A" w14:textId="77777777" w:rsidR="004C31F6" w:rsidRDefault="004C31F6" w:rsidP="005709BE">
      <w:pPr>
        <w:pStyle w:val="Title"/>
        <w:jc w:val="center"/>
        <w:rPr>
          <w:rStyle w:val="BookTitle"/>
          <w:sz w:val="144"/>
          <w:szCs w:val="144"/>
        </w:rPr>
      </w:pPr>
    </w:p>
    <w:p w14:paraId="4C1AB9A9" w14:textId="272212AF" w:rsidR="005709BE" w:rsidRPr="004C31F6" w:rsidRDefault="005709BE" w:rsidP="005709BE">
      <w:pPr>
        <w:pStyle w:val="Title"/>
        <w:jc w:val="center"/>
        <w:rPr>
          <w:rStyle w:val="BookTitle"/>
          <w:sz w:val="144"/>
          <w:szCs w:val="144"/>
        </w:rPr>
      </w:pPr>
      <w:r w:rsidRPr="004C31F6">
        <w:rPr>
          <w:rStyle w:val="BookTitle"/>
          <w:sz w:val="144"/>
          <w:szCs w:val="144"/>
        </w:rPr>
        <w:t>Safeguarding Policy</w:t>
      </w:r>
    </w:p>
    <w:p w14:paraId="52D099F3" w14:textId="77777777" w:rsidR="005709BE" w:rsidRPr="000B09B7" w:rsidRDefault="005709BE" w:rsidP="005709BE">
      <w:pPr>
        <w:rPr>
          <w:rFonts w:ascii="Calibri" w:hAnsi="Calibri" w:cs="Calibri"/>
          <w:sz w:val="22"/>
          <w:szCs w:val="22"/>
        </w:rPr>
      </w:pPr>
    </w:p>
    <w:p w14:paraId="7C2AAA47" w14:textId="77777777" w:rsidR="005709BE" w:rsidRPr="000B09B7" w:rsidRDefault="005709BE" w:rsidP="005709BE">
      <w:pPr>
        <w:rPr>
          <w:rFonts w:ascii="Calibri" w:hAnsi="Calibri" w:cs="Calibri"/>
          <w:sz w:val="22"/>
          <w:szCs w:val="22"/>
        </w:rPr>
      </w:pPr>
    </w:p>
    <w:p w14:paraId="49D703F8" w14:textId="77777777" w:rsidR="005709BE" w:rsidRPr="000B09B7" w:rsidRDefault="005709BE" w:rsidP="005709BE">
      <w:pPr>
        <w:rPr>
          <w:rFonts w:ascii="Calibri" w:hAnsi="Calibri" w:cs="Calibri"/>
          <w:sz w:val="22"/>
          <w:szCs w:val="22"/>
        </w:rPr>
      </w:pPr>
    </w:p>
    <w:p w14:paraId="5E5A2309" w14:textId="77777777" w:rsidR="005709BE" w:rsidRPr="000B09B7" w:rsidRDefault="005709BE" w:rsidP="005709BE">
      <w:pPr>
        <w:rPr>
          <w:rFonts w:ascii="Calibri" w:hAnsi="Calibri" w:cs="Calibri"/>
          <w:sz w:val="22"/>
          <w:szCs w:val="22"/>
        </w:rPr>
      </w:pPr>
    </w:p>
    <w:p w14:paraId="465BB0A3" w14:textId="77777777" w:rsidR="005709BE" w:rsidRPr="000B09B7" w:rsidRDefault="005709BE" w:rsidP="005709BE">
      <w:pPr>
        <w:rPr>
          <w:rFonts w:ascii="Calibri" w:hAnsi="Calibri" w:cs="Calibri"/>
          <w:sz w:val="22"/>
          <w:szCs w:val="22"/>
        </w:rPr>
      </w:pPr>
    </w:p>
    <w:p w14:paraId="3DC654A1" w14:textId="77777777" w:rsidR="005709BE" w:rsidRPr="000B09B7" w:rsidRDefault="005709BE" w:rsidP="005709BE">
      <w:pPr>
        <w:rPr>
          <w:rFonts w:ascii="Calibri" w:hAnsi="Calibri" w:cs="Calibri"/>
          <w:sz w:val="22"/>
          <w:szCs w:val="22"/>
        </w:rPr>
      </w:pPr>
    </w:p>
    <w:p w14:paraId="0F57378F" w14:textId="77777777" w:rsidR="005709BE" w:rsidRPr="000B09B7" w:rsidRDefault="005709BE" w:rsidP="005709BE">
      <w:pPr>
        <w:rPr>
          <w:rFonts w:ascii="Calibri" w:hAnsi="Calibri" w:cs="Calibri"/>
          <w:sz w:val="22"/>
          <w:szCs w:val="22"/>
        </w:rPr>
      </w:pPr>
    </w:p>
    <w:p w14:paraId="0098069A" w14:textId="77777777" w:rsidR="005709BE" w:rsidRPr="000B09B7" w:rsidRDefault="005709BE" w:rsidP="005709BE">
      <w:pPr>
        <w:rPr>
          <w:rFonts w:ascii="Calibri" w:hAnsi="Calibri" w:cs="Calibri"/>
          <w:sz w:val="22"/>
          <w:szCs w:val="22"/>
        </w:rPr>
      </w:pPr>
    </w:p>
    <w:p w14:paraId="33F81A9E" w14:textId="77777777" w:rsidR="005709BE" w:rsidRPr="000B09B7" w:rsidRDefault="005709BE" w:rsidP="005709BE">
      <w:pPr>
        <w:rPr>
          <w:rFonts w:ascii="Calibri" w:hAnsi="Calibri" w:cs="Calibri"/>
          <w:sz w:val="22"/>
          <w:szCs w:val="22"/>
        </w:rPr>
      </w:pPr>
    </w:p>
    <w:bookmarkStart w:id="0" w:name="_Hlk140834628" w:displacedByCustomXml="next"/>
    <w:sdt>
      <w:sdtPr>
        <w:rPr>
          <w:rFonts w:ascii="Calibri" w:hAnsi="Calibri" w:cs="Calibri"/>
          <w:sz w:val="22"/>
          <w:szCs w:val="22"/>
        </w:rPr>
        <w:id w:val="1244370484"/>
        <w:docPartObj>
          <w:docPartGallery w:val="Table of Contents"/>
          <w:docPartUnique/>
        </w:docPartObj>
      </w:sdtPr>
      <w:sdtContent>
        <w:p w14:paraId="68BF9E20" w14:textId="492307A8" w:rsidR="005709BE" w:rsidRPr="000B09B7" w:rsidRDefault="005709BE" w:rsidP="005709BE">
          <w:pPr>
            <w:rPr>
              <w:rFonts w:ascii="Calibri" w:hAnsi="Calibri" w:cs="Calibri"/>
              <w:sz w:val="22"/>
              <w:szCs w:val="22"/>
            </w:rPr>
          </w:pPr>
          <w:r w:rsidRPr="000B09B7">
            <w:rPr>
              <w:rFonts w:ascii="Calibri" w:hAnsi="Calibri" w:cs="Calibri"/>
              <w:sz w:val="22"/>
              <w:szCs w:val="22"/>
            </w:rPr>
            <w:t>Contents</w:t>
          </w:r>
        </w:p>
        <w:p w14:paraId="349B1899" w14:textId="7DC0AE0E" w:rsidR="007475AE" w:rsidRDefault="005709BE">
          <w:pPr>
            <w:pStyle w:val="TOC2"/>
            <w:tabs>
              <w:tab w:val="right" w:leader="dot" w:pos="9016"/>
            </w:tabs>
            <w:rPr>
              <w:rFonts w:eastAsiaTheme="minorEastAsia"/>
              <w:noProof/>
              <w:lang w:eastAsia="en-GB"/>
            </w:rPr>
          </w:pPr>
          <w:r w:rsidRPr="000B09B7">
            <w:rPr>
              <w:rFonts w:ascii="Calibri" w:hAnsi="Calibri" w:cs="Calibri"/>
              <w:sz w:val="22"/>
              <w:szCs w:val="22"/>
            </w:rPr>
            <w:fldChar w:fldCharType="begin"/>
          </w:r>
          <w:r w:rsidRPr="000B09B7">
            <w:rPr>
              <w:rFonts w:ascii="Calibri" w:hAnsi="Calibri" w:cs="Calibri"/>
              <w:sz w:val="22"/>
              <w:szCs w:val="22"/>
            </w:rPr>
            <w:instrText xml:space="preserve"> TOC \o "1-3" \h \z \u </w:instrText>
          </w:r>
          <w:r w:rsidRPr="000B09B7">
            <w:rPr>
              <w:rFonts w:ascii="Calibri" w:hAnsi="Calibri" w:cs="Calibri"/>
              <w:sz w:val="22"/>
              <w:szCs w:val="22"/>
            </w:rPr>
            <w:fldChar w:fldCharType="separate"/>
          </w:r>
          <w:hyperlink w:anchor="_Toc203391317" w:history="1">
            <w:r w:rsidR="007475AE" w:rsidRPr="00E24BF8">
              <w:rPr>
                <w:rStyle w:val="Hyperlink"/>
                <w:noProof/>
              </w:rPr>
              <w:t>Aims</w:t>
            </w:r>
            <w:r w:rsidR="007475AE">
              <w:rPr>
                <w:noProof/>
                <w:webHidden/>
              </w:rPr>
              <w:tab/>
            </w:r>
            <w:r w:rsidR="007475AE">
              <w:rPr>
                <w:noProof/>
                <w:webHidden/>
              </w:rPr>
              <w:fldChar w:fldCharType="begin"/>
            </w:r>
            <w:r w:rsidR="007475AE">
              <w:rPr>
                <w:noProof/>
                <w:webHidden/>
              </w:rPr>
              <w:instrText xml:space="preserve"> PAGEREF _Toc203391317 \h </w:instrText>
            </w:r>
            <w:r w:rsidR="007475AE">
              <w:rPr>
                <w:noProof/>
                <w:webHidden/>
              </w:rPr>
            </w:r>
            <w:r w:rsidR="007475AE">
              <w:rPr>
                <w:noProof/>
                <w:webHidden/>
              </w:rPr>
              <w:fldChar w:fldCharType="separate"/>
            </w:r>
            <w:r w:rsidR="007475AE">
              <w:rPr>
                <w:noProof/>
                <w:webHidden/>
              </w:rPr>
              <w:t>3</w:t>
            </w:r>
            <w:r w:rsidR="007475AE">
              <w:rPr>
                <w:noProof/>
                <w:webHidden/>
              </w:rPr>
              <w:fldChar w:fldCharType="end"/>
            </w:r>
          </w:hyperlink>
        </w:p>
        <w:p w14:paraId="3D0B7BD3" w14:textId="7A848D03" w:rsidR="007475AE" w:rsidRDefault="007475AE">
          <w:pPr>
            <w:pStyle w:val="TOC3"/>
            <w:tabs>
              <w:tab w:val="right" w:leader="dot" w:pos="9016"/>
            </w:tabs>
            <w:rPr>
              <w:rFonts w:eastAsiaTheme="minorEastAsia"/>
              <w:noProof/>
              <w:lang w:eastAsia="en-GB"/>
            </w:rPr>
          </w:pPr>
          <w:hyperlink w:anchor="_Toc203391318" w:history="1">
            <w:r w:rsidRPr="00E24BF8">
              <w:rPr>
                <w:rStyle w:val="Hyperlink"/>
                <w:noProof/>
              </w:rPr>
              <w:t>Safeguarding Ethos</w:t>
            </w:r>
            <w:r>
              <w:rPr>
                <w:noProof/>
                <w:webHidden/>
              </w:rPr>
              <w:tab/>
            </w:r>
            <w:r>
              <w:rPr>
                <w:noProof/>
                <w:webHidden/>
              </w:rPr>
              <w:fldChar w:fldCharType="begin"/>
            </w:r>
            <w:r>
              <w:rPr>
                <w:noProof/>
                <w:webHidden/>
              </w:rPr>
              <w:instrText xml:space="preserve"> PAGEREF _Toc203391318 \h </w:instrText>
            </w:r>
            <w:r>
              <w:rPr>
                <w:noProof/>
                <w:webHidden/>
              </w:rPr>
            </w:r>
            <w:r>
              <w:rPr>
                <w:noProof/>
                <w:webHidden/>
              </w:rPr>
              <w:fldChar w:fldCharType="separate"/>
            </w:r>
            <w:r>
              <w:rPr>
                <w:noProof/>
                <w:webHidden/>
              </w:rPr>
              <w:t>4</w:t>
            </w:r>
            <w:r>
              <w:rPr>
                <w:noProof/>
                <w:webHidden/>
              </w:rPr>
              <w:fldChar w:fldCharType="end"/>
            </w:r>
          </w:hyperlink>
        </w:p>
        <w:p w14:paraId="7C9A2A1C" w14:textId="2C4A4CD3" w:rsidR="007475AE" w:rsidRDefault="007475AE">
          <w:pPr>
            <w:pStyle w:val="TOC3"/>
            <w:tabs>
              <w:tab w:val="right" w:leader="dot" w:pos="9016"/>
            </w:tabs>
            <w:rPr>
              <w:rFonts w:eastAsiaTheme="minorEastAsia"/>
              <w:noProof/>
              <w:lang w:eastAsia="en-GB"/>
            </w:rPr>
          </w:pPr>
          <w:hyperlink w:anchor="_Toc203391319" w:history="1">
            <w:r w:rsidRPr="00E24BF8">
              <w:rPr>
                <w:rStyle w:val="Hyperlink"/>
                <w:noProof/>
              </w:rPr>
              <w:t>Responsibilities as an Alternative Provision</w:t>
            </w:r>
            <w:r>
              <w:rPr>
                <w:noProof/>
                <w:webHidden/>
              </w:rPr>
              <w:tab/>
            </w:r>
            <w:r>
              <w:rPr>
                <w:noProof/>
                <w:webHidden/>
              </w:rPr>
              <w:fldChar w:fldCharType="begin"/>
            </w:r>
            <w:r>
              <w:rPr>
                <w:noProof/>
                <w:webHidden/>
              </w:rPr>
              <w:instrText xml:space="preserve"> PAGEREF _Toc203391319 \h </w:instrText>
            </w:r>
            <w:r>
              <w:rPr>
                <w:noProof/>
                <w:webHidden/>
              </w:rPr>
            </w:r>
            <w:r>
              <w:rPr>
                <w:noProof/>
                <w:webHidden/>
              </w:rPr>
              <w:fldChar w:fldCharType="separate"/>
            </w:r>
            <w:r>
              <w:rPr>
                <w:noProof/>
                <w:webHidden/>
              </w:rPr>
              <w:t>4</w:t>
            </w:r>
            <w:r>
              <w:rPr>
                <w:noProof/>
                <w:webHidden/>
              </w:rPr>
              <w:fldChar w:fldCharType="end"/>
            </w:r>
          </w:hyperlink>
        </w:p>
        <w:p w14:paraId="414E79EB" w14:textId="65053FEC" w:rsidR="007475AE" w:rsidRDefault="007475AE">
          <w:pPr>
            <w:pStyle w:val="TOC3"/>
            <w:tabs>
              <w:tab w:val="right" w:leader="dot" w:pos="9016"/>
            </w:tabs>
            <w:rPr>
              <w:rFonts w:eastAsiaTheme="minorEastAsia"/>
              <w:noProof/>
              <w:lang w:eastAsia="en-GB"/>
            </w:rPr>
          </w:pPr>
          <w:hyperlink w:anchor="_Toc203391320" w:history="1">
            <w:r w:rsidRPr="00E24BF8">
              <w:rPr>
                <w:rStyle w:val="Hyperlink"/>
                <w:noProof/>
              </w:rPr>
              <w:t>Safeguarding and Emerging Technologies</w:t>
            </w:r>
            <w:r>
              <w:rPr>
                <w:noProof/>
                <w:webHidden/>
              </w:rPr>
              <w:tab/>
            </w:r>
            <w:r>
              <w:rPr>
                <w:noProof/>
                <w:webHidden/>
              </w:rPr>
              <w:fldChar w:fldCharType="begin"/>
            </w:r>
            <w:r>
              <w:rPr>
                <w:noProof/>
                <w:webHidden/>
              </w:rPr>
              <w:instrText xml:space="preserve"> PAGEREF _Toc203391320 \h </w:instrText>
            </w:r>
            <w:r>
              <w:rPr>
                <w:noProof/>
                <w:webHidden/>
              </w:rPr>
            </w:r>
            <w:r>
              <w:rPr>
                <w:noProof/>
                <w:webHidden/>
              </w:rPr>
              <w:fldChar w:fldCharType="separate"/>
            </w:r>
            <w:r>
              <w:rPr>
                <w:noProof/>
                <w:webHidden/>
              </w:rPr>
              <w:t>4</w:t>
            </w:r>
            <w:r>
              <w:rPr>
                <w:noProof/>
                <w:webHidden/>
              </w:rPr>
              <w:fldChar w:fldCharType="end"/>
            </w:r>
          </w:hyperlink>
        </w:p>
        <w:p w14:paraId="7AA80F0C" w14:textId="58F60298" w:rsidR="007475AE" w:rsidRDefault="007475AE">
          <w:pPr>
            <w:pStyle w:val="TOC2"/>
            <w:tabs>
              <w:tab w:val="right" w:leader="dot" w:pos="9016"/>
            </w:tabs>
            <w:rPr>
              <w:rFonts w:eastAsiaTheme="minorEastAsia"/>
              <w:noProof/>
              <w:lang w:eastAsia="en-GB"/>
            </w:rPr>
          </w:pPr>
          <w:hyperlink w:anchor="_Toc203391321" w:history="1">
            <w:r w:rsidRPr="00E24BF8">
              <w:rPr>
                <w:rStyle w:val="Hyperlink"/>
                <w:noProof/>
              </w:rPr>
              <w:t>Principles</w:t>
            </w:r>
            <w:r>
              <w:rPr>
                <w:noProof/>
                <w:webHidden/>
              </w:rPr>
              <w:tab/>
            </w:r>
            <w:r>
              <w:rPr>
                <w:noProof/>
                <w:webHidden/>
              </w:rPr>
              <w:fldChar w:fldCharType="begin"/>
            </w:r>
            <w:r>
              <w:rPr>
                <w:noProof/>
                <w:webHidden/>
              </w:rPr>
              <w:instrText xml:space="preserve"> PAGEREF _Toc203391321 \h </w:instrText>
            </w:r>
            <w:r>
              <w:rPr>
                <w:noProof/>
                <w:webHidden/>
              </w:rPr>
            </w:r>
            <w:r>
              <w:rPr>
                <w:noProof/>
                <w:webHidden/>
              </w:rPr>
              <w:fldChar w:fldCharType="separate"/>
            </w:r>
            <w:r>
              <w:rPr>
                <w:noProof/>
                <w:webHidden/>
              </w:rPr>
              <w:t>4</w:t>
            </w:r>
            <w:r>
              <w:rPr>
                <w:noProof/>
                <w:webHidden/>
              </w:rPr>
              <w:fldChar w:fldCharType="end"/>
            </w:r>
          </w:hyperlink>
        </w:p>
        <w:p w14:paraId="1C564808" w14:textId="39A1A7F0" w:rsidR="007475AE" w:rsidRDefault="007475AE">
          <w:pPr>
            <w:pStyle w:val="TOC2"/>
            <w:tabs>
              <w:tab w:val="right" w:leader="dot" w:pos="9016"/>
            </w:tabs>
            <w:rPr>
              <w:rFonts w:eastAsiaTheme="minorEastAsia"/>
              <w:noProof/>
              <w:lang w:eastAsia="en-GB"/>
            </w:rPr>
          </w:pPr>
          <w:hyperlink w:anchor="_Toc203391322" w:history="1">
            <w:r w:rsidRPr="00E24BF8">
              <w:rPr>
                <w:rStyle w:val="Hyperlink"/>
                <w:rFonts w:ascii="Calibri" w:hAnsi="Calibri" w:cs="Calibri"/>
                <w:noProof/>
              </w:rPr>
              <w:t>Terminology</w:t>
            </w:r>
            <w:r>
              <w:rPr>
                <w:noProof/>
                <w:webHidden/>
              </w:rPr>
              <w:tab/>
            </w:r>
            <w:r>
              <w:rPr>
                <w:noProof/>
                <w:webHidden/>
              </w:rPr>
              <w:fldChar w:fldCharType="begin"/>
            </w:r>
            <w:r>
              <w:rPr>
                <w:noProof/>
                <w:webHidden/>
              </w:rPr>
              <w:instrText xml:space="preserve"> PAGEREF _Toc203391322 \h </w:instrText>
            </w:r>
            <w:r>
              <w:rPr>
                <w:noProof/>
                <w:webHidden/>
              </w:rPr>
            </w:r>
            <w:r>
              <w:rPr>
                <w:noProof/>
                <w:webHidden/>
              </w:rPr>
              <w:fldChar w:fldCharType="separate"/>
            </w:r>
            <w:r>
              <w:rPr>
                <w:noProof/>
                <w:webHidden/>
              </w:rPr>
              <w:t>6</w:t>
            </w:r>
            <w:r>
              <w:rPr>
                <w:noProof/>
                <w:webHidden/>
              </w:rPr>
              <w:fldChar w:fldCharType="end"/>
            </w:r>
          </w:hyperlink>
        </w:p>
        <w:p w14:paraId="35161A5F" w14:textId="6B7730AE" w:rsidR="007475AE" w:rsidRDefault="007475AE">
          <w:pPr>
            <w:pStyle w:val="TOC2"/>
            <w:tabs>
              <w:tab w:val="right" w:leader="dot" w:pos="9016"/>
            </w:tabs>
            <w:rPr>
              <w:rFonts w:eastAsiaTheme="minorEastAsia"/>
              <w:noProof/>
              <w:lang w:eastAsia="en-GB"/>
            </w:rPr>
          </w:pPr>
          <w:hyperlink w:anchor="_Toc203391323" w:history="1">
            <w:r w:rsidRPr="00E24BF8">
              <w:rPr>
                <w:rStyle w:val="Hyperlink"/>
                <w:rFonts w:ascii="Calibri" w:hAnsi="Calibri" w:cs="Calibri"/>
                <w:noProof/>
              </w:rPr>
              <w:t>Conduct of staff.</w:t>
            </w:r>
            <w:r>
              <w:rPr>
                <w:noProof/>
                <w:webHidden/>
              </w:rPr>
              <w:tab/>
            </w:r>
            <w:r>
              <w:rPr>
                <w:noProof/>
                <w:webHidden/>
              </w:rPr>
              <w:fldChar w:fldCharType="begin"/>
            </w:r>
            <w:r>
              <w:rPr>
                <w:noProof/>
                <w:webHidden/>
              </w:rPr>
              <w:instrText xml:space="preserve"> PAGEREF _Toc203391323 \h </w:instrText>
            </w:r>
            <w:r>
              <w:rPr>
                <w:noProof/>
                <w:webHidden/>
              </w:rPr>
            </w:r>
            <w:r>
              <w:rPr>
                <w:noProof/>
                <w:webHidden/>
              </w:rPr>
              <w:fldChar w:fldCharType="separate"/>
            </w:r>
            <w:r>
              <w:rPr>
                <w:noProof/>
                <w:webHidden/>
              </w:rPr>
              <w:t>8</w:t>
            </w:r>
            <w:r>
              <w:rPr>
                <w:noProof/>
                <w:webHidden/>
              </w:rPr>
              <w:fldChar w:fldCharType="end"/>
            </w:r>
          </w:hyperlink>
        </w:p>
        <w:p w14:paraId="2BFE8295" w14:textId="707675AC" w:rsidR="007475AE" w:rsidRDefault="007475AE">
          <w:pPr>
            <w:pStyle w:val="TOC3"/>
            <w:tabs>
              <w:tab w:val="right" w:leader="dot" w:pos="9016"/>
            </w:tabs>
            <w:rPr>
              <w:rFonts w:eastAsiaTheme="minorEastAsia"/>
              <w:noProof/>
              <w:lang w:eastAsia="en-GB"/>
            </w:rPr>
          </w:pPr>
          <w:hyperlink w:anchor="_Toc203391324" w:history="1">
            <w:r w:rsidRPr="00E24BF8">
              <w:rPr>
                <w:rStyle w:val="Hyperlink"/>
                <w:rFonts w:ascii="Calibri" w:hAnsi="Calibri" w:cs="Calibri"/>
                <w:noProof/>
              </w:rPr>
              <w:t>Police and Social Care Requests and Involvement</w:t>
            </w:r>
            <w:r>
              <w:rPr>
                <w:noProof/>
                <w:webHidden/>
              </w:rPr>
              <w:tab/>
            </w:r>
            <w:r>
              <w:rPr>
                <w:noProof/>
                <w:webHidden/>
              </w:rPr>
              <w:fldChar w:fldCharType="begin"/>
            </w:r>
            <w:r>
              <w:rPr>
                <w:noProof/>
                <w:webHidden/>
              </w:rPr>
              <w:instrText xml:space="preserve"> PAGEREF _Toc203391324 \h </w:instrText>
            </w:r>
            <w:r>
              <w:rPr>
                <w:noProof/>
                <w:webHidden/>
              </w:rPr>
            </w:r>
            <w:r>
              <w:rPr>
                <w:noProof/>
                <w:webHidden/>
              </w:rPr>
              <w:fldChar w:fldCharType="separate"/>
            </w:r>
            <w:r>
              <w:rPr>
                <w:noProof/>
                <w:webHidden/>
              </w:rPr>
              <w:t>8</w:t>
            </w:r>
            <w:r>
              <w:rPr>
                <w:noProof/>
                <w:webHidden/>
              </w:rPr>
              <w:fldChar w:fldCharType="end"/>
            </w:r>
          </w:hyperlink>
        </w:p>
        <w:p w14:paraId="5DE46053" w14:textId="42974434" w:rsidR="007475AE" w:rsidRDefault="007475AE">
          <w:pPr>
            <w:pStyle w:val="TOC3"/>
            <w:tabs>
              <w:tab w:val="right" w:leader="dot" w:pos="9016"/>
            </w:tabs>
            <w:rPr>
              <w:rFonts w:eastAsiaTheme="minorEastAsia"/>
              <w:noProof/>
              <w:lang w:eastAsia="en-GB"/>
            </w:rPr>
          </w:pPr>
          <w:hyperlink w:anchor="_Toc203391325" w:history="1">
            <w:r w:rsidRPr="00E24BF8">
              <w:rPr>
                <w:rStyle w:val="Hyperlink"/>
                <w:rFonts w:ascii="Calibri" w:hAnsi="Calibri" w:cs="Calibri"/>
                <w:noProof/>
              </w:rPr>
              <w:t>Allegations against members of staff.</w:t>
            </w:r>
            <w:r>
              <w:rPr>
                <w:noProof/>
                <w:webHidden/>
              </w:rPr>
              <w:tab/>
            </w:r>
            <w:r>
              <w:rPr>
                <w:noProof/>
                <w:webHidden/>
              </w:rPr>
              <w:fldChar w:fldCharType="begin"/>
            </w:r>
            <w:r>
              <w:rPr>
                <w:noProof/>
                <w:webHidden/>
              </w:rPr>
              <w:instrText xml:space="preserve"> PAGEREF _Toc203391325 \h </w:instrText>
            </w:r>
            <w:r>
              <w:rPr>
                <w:noProof/>
                <w:webHidden/>
              </w:rPr>
            </w:r>
            <w:r>
              <w:rPr>
                <w:noProof/>
                <w:webHidden/>
              </w:rPr>
              <w:fldChar w:fldCharType="separate"/>
            </w:r>
            <w:r>
              <w:rPr>
                <w:noProof/>
                <w:webHidden/>
              </w:rPr>
              <w:t>8</w:t>
            </w:r>
            <w:r>
              <w:rPr>
                <w:noProof/>
                <w:webHidden/>
              </w:rPr>
              <w:fldChar w:fldCharType="end"/>
            </w:r>
          </w:hyperlink>
        </w:p>
        <w:p w14:paraId="1D5033F6" w14:textId="34A267FA" w:rsidR="007475AE" w:rsidRDefault="007475AE">
          <w:pPr>
            <w:pStyle w:val="TOC3"/>
            <w:tabs>
              <w:tab w:val="right" w:leader="dot" w:pos="9016"/>
            </w:tabs>
            <w:rPr>
              <w:rFonts w:eastAsiaTheme="minorEastAsia"/>
              <w:noProof/>
              <w:lang w:eastAsia="en-GB"/>
            </w:rPr>
          </w:pPr>
          <w:hyperlink w:anchor="_Toc203391326" w:history="1">
            <w:r w:rsidRPr="00E24BF8">
              <w:rPr>
                <w:rStyle w:val="Hyperlink"/>
                <w:rFonts w:ascii="Calibri" w:hAnsi="Calibri" w:cs="Calibri"/>
                <w:noProof/>
              </w:rPr>
              <w:t>Dealing with Concerns.</w:t>
            </w:r>
            <w:r>
              <w:rPr>
                <w:noProof/>
                <w:webHidden/>
              </w:rPr>
              <w:tab/>
            </w:r>
            <w:r>
              <w:rPr>
                <w:noProof/>
                <w:webHidden/>
              </w:rPr>
              <w:fldChar w:fldCharType="begin"/>
            </w:r>
            <w:r>
              <w:rPr>
                <w:noProof/>
                <w:webHidden/>
              </w:rPr>
              <w:instrText xml:space="preserve"> PAGEREF _Toc203391326 \h </w:instrText>
            </w:r>
            <w:r>
              <w:rPr>
                <w:noProof/>
                <w:webHidden/>
              </w:rPr>
            </w:r>
            <w:r>
              <w:rPr>
                <w:noProof/>
                <w:webHidden/>
              </w:rPr>
              <w:fldChar w:fldCharType="separate"/>
            </w:r>
            <w:r>
              <w:rPr>
                <w:noProof/>
                <w:webHidden/>
              </w:rPr>
              <w:t>9</w:t>
            </w:r>
            <w:r>
              <w:rPr>
                <w:noProof/>
                <w:webHidden/>
              </w:rPr>
              <w:fldChar w:fldCharType="end"/>
            </w:r>
          </w:hyperlink>
        </w:p>
        <w:p w14:paraId="28E615BF" w14:textId="04D88B38" w:rsidR="007475AE" w:rsidRDefault="007475AE">
          <w:pPr>
            <w:pStyle w:val="TOC3"/>
            <w:tabs>
              <w:tab w:val="right" w:leader="dot" w:pos="9016"/>
            </w:tabs>
            <w:rPr>
              <w:rFonts w:eastAsiaTheme="minorEastAsia"/>
              <w:noProof/>
              <w:lang w:eastAsia="en-GB"/>
            </w:rPr>
          </w:pPr>
          <w:hyperlink w:anchor="_Toc203391327" w:history="1">
            <w:r w:rsidRPr="00E24BF8">
              <w:rPr>
                <w:rStyle w:val="Hyperlink"/>
                <w:rFonts w:ascii="Calibri" w:hAnsi="Calibri" w:cs="Calibri"/>
                <w:noProof/>
              </w:rPr>
              <w:t>Searching, Screening and Confiscation.</w:t>
            </w:r>
            <w:r>
              <w:rPr>
                <w:noProof/>
                <w:webHidden/>
              </w:rPr>
              <w:tab/>
            </w:r>
            <w:r>
              <w:rPr>
                <w:noProof/>
                <w:webHidden/>
              </w:rPr>
              <w:fldChar w:fldCharType="begin"/>
            </w:r>
            <w:r>
              <w:rPr>
                <w:noProof/>
                <w:webHidden/>
              </w:rPr>
              <w:instrText xml:space="preserve"> PAGEREF _Toc203391327 \h </w:instrText>
            </w:r>
            <w:r>
              <w:rPr>
                <w:noProof/>
                <w:webHidden/>
              </w:rPr>
            </w:r>
            <w:r>
              <w:rPr>
                <w:noProof/>
                <w:webHidden/>
              </w:rPr>
              <w:fldChar w:fldCharType="separate"/>
            </w:r>
            <w:r>
              <w:rPr>
                <w:noProof/>
                <w:webHidden/>
              </w:rPr>
              <w:t>9</w:t>
            </w:r>
            <w:r>
              <w:rPr>
                <w:noProof/>
                <w:webHidden/>
              </w:rPr>
              <w:fldChar w:fldCharType="end"/>
            </w:r>
          </w:hyperlink>
        </w:p>
        <w:p w14:paraId="1DDD0EC4" w14:textId="7622D99A" w:rsidR="007475AE" w:rsidRDefault="007475AE">
          <w:pPr>
            <w:pStyle w:val="TOC3"/>
            <w:tabs>
              <w:tab w:val="right" w:leader="dot" w:pos="9016"/>
            </w:tabs>
            <w:rPr>
              <w:rFonts w:eastAsiaTheme="minorEastAsia"/>
              <w:noProof/>
              <w:lang w:eastAsia="en-GB"/>
            </w:rPr>
          </w:pPr>
          <w:hyperlink w:anchor="_Toc203391328" w:history="1">
            <w:r w:rsidRPr="00E24BF8">
              <w:rPr>
                <w:rStyle w:val="Hyperlink"/>
                <w:rFonts w:ascii="Calibri" w:hAnsi="Calibri" w:cs="Calibri"/>
                <w:noProof/>
              </w:rPr>
              <w:t>Confidentiality and Information Sharing.</w:t>
            </w:r>
            <w:r>
              <w:rPr>
                <w:noProof/>
                <w:webHidden/>
              </w:rPr>
              <w:tab/>
            </w:r>
            <w:r>
              <w:rPr>
                <w:noProof/>
                <w:webHidden/>
              </w:rPr>
              <w:fldChar w:fldCharType="begin"/>
            </w:r>
            <w:r>
              <w:rPr>
                <w:noProof/>
                <w:webHidden/>
              </w:rPr>
              <w:instrText xml:space="preserve"> PAGEREF _Toc203391328 \h </w:instrText>
            </w:r>
            <w:r>
              <w:rPr>
                <w:noProof/>
                <w:webHidden/>
              </w:rPr>
            </w:r>
            <w:r>
              <w:rPr>
                <w:noProof/>
                <w:webHidden/>
              </w:rPr>
              <w:fldChar w:fldCharType="separate"/>
            </w:r>
            <w:r>
              <w:rPr>
                <w:noProof/>
                <w:webHidden/>
              </w:rPr>
              <w:t>10</w:t>
            </w:r>
            <w:r>
              <w:rPr>
                <w:noProof/>
                <w:webHidden/>
              </w:rPr>
              <w:fldChar w:fldCharType="end"/>
            </w:r>
          </w:hyperlink>
        </w:p>
        <w:p w14:paraId="448C2887" w14:textId="35161B4A" w:rsidR="007475AE" w:rsidRDefault="007475AE">
          <w:pPr>
            <w:pStyle w:val="TOC3"/>
            <w:tabs>
              <w:tab w:val="right" w:leader="dot" w:pos="9016"/>
            </w:tabs>
            <w:rPr>
              <w:rFonts w:eastAsiaTheme="minorEastAsia"/>
              <w:noProof/>
              <w:lang w:eastAsia="en-GB"/>
            </w:rPr>
          </w:pPr>
          <w:hyperlink w:anchor="_Toc203391329" w:history="1">
            <w:r w:rsidRPr="00E24BF8">
              <w:rPr>
                <w:rStyle w:val="Hyperlink"/>
                <w:rFonts w:ascii="Calibri" w:hAnsi="Calibri" w:cs="Calibri"/>
                <w:noProof/>
              </w:rPr>
              <w:t>Referral / Safeguarding information.</w:t>
            </w:r>
            <w:r>
              <w:rPr>
                <w:noProof/>
                <w:webHidden/>
              </w:rPr>
              <w:tab/>
            </w:r>
            <w:r>
              <w:rPr>
                <w:noProof/>
                <w:webHidden/>
              </w:rPr>
              <w:fldChar w:fldCharType="begin"/>
            </w:r>
            <w:r>
              <w:rPr>
                <w:noProof/>
                <w:webHidden/>
              </w:rPr>
              <w:instrText xml:space="preserve"> PAGEREF _Toc203391329 \h </w:instrText>
            </w:r>
            <w:r>
              <w:rPr>
                <w:noProof/>
                <w:webHidden/>
              </w:rPr>
            </w:r>
            <w:r>
              <w:rPr>
                <w:noProof/>
                <w:webHidden/>
              </w:rPr>
              <w:fldChar w:fldCharType="separate"/>
            </w:r>
            <w:r>
              <w:rPr>
                <w:noProof/>
                <w:webHidden/>
              </w:rPr>
              <w:t>10</w:t>
            </w:r>
            <w:r>
              <w:rPr>
                <w:noProof/>
                <w:webHidden/>
              </w:rPr>
              <w:fldChar w:fldCharType="end"/>
            </w:r>
          </w:hyperlink>
        </w:p>
        <w:p w14:paraId="4FFBAD24" w14:textId="2241365C" w:rsidR="007475AE" w:rsidRDefault="007475AE">
          <w:pPr>
            <w:pStyle w:val="TOC2"/>
            <w:tabs>
              <w:tab w:val="right" w:leader="dot" w:pos="9016"/>
            </w:tabs>
            <w:rPr>
              <w:rFonts w:eastAsiaTheme="minorEastAsia"/>
              <w:noProof/>
              <w:lang w:eastAsia="en-GB"/>
            </w:rPr>
          </w:pPr>
          <w:hyperlink w:anchor="_Toc203391330" w:history="1">
            <w:r w:rsidRPr="00E24BF8">
              <w:rPr>
                <w:rStyle w:val="Hyperlink"/>
                <w:rFonts w:ascii="Calibri" w:hAnsi="Calibri" w:cs="Calibri"/>
                <w:noProof/>
              </w:rPr>
              <w:t>Online Safety</w:t>
            </w:r>
            <w:r>
              <w:rPr>
                <w:noProof/>
                <w:webHidden/>
              </w:rPr>
              <w:tab/>
            </w:r>
            <w:r>
              <w:rPr>
                <w:noProof/>
                <w:webHidden/>
              </w:rPr>
              <w:fldChar w:fldCharType="begin"/>
            </w:r>
            <w:r>
              <w:rPr>
                <w:noProof/>
                <w:webHidden/>
              </w:rPr>
              <w:instrText xml:space="preserve"> PAGEREF _Toc203391330 \h </w:instrText>
            </w:r>
            <w:r>
              <w:rPr>
                <w:noProof/>
                <w:webHidden/>
              </w:rPr>
            </w:r>
            <w:r>
              <w:rPr>
                <w:noProof/>
                <w:webHidden/>
              </w:rPr>
              <w:fldChar w:fldCharType="separate"/>
            </w:r>
            <w:r>
              <w:rPr>
                <w:noProof/>
                <w:webHidden/>
              </w:rPr>
              <w:t>10</w:t>
            </w:r>
            <w:r>
              <w:rPr>
                <w:noProof/>
                <w:webHidden/>
              </w:rPr>
              <w:fldChar w:fldCharType="end"/>
            </w:r>
          </w:hyperlink>
        </w:p>
        <w:p w14:paraId="052E1FB7" w14:textId="39CB72C0" w:rsidR="007475AE" w:rsidRDefault="007475AE">
          <w:pPr>
            <w:pStyle w:val="TOC3"/>
            <w:tabs>
              <w:tab w:val="right" w:leader="dot" w:pos="9016"/>
            </w:tabs>
            <w:rPr>
              <w:rFonts w:eastAsiaTheme="minorEastAsia"/>
              <w:noProof/>
              <w:lang w:eastAsia="en-GB"/>
            </w:rPr>
          </w:pPr>
          <w:hyperlink w:anchor="_Toc203391331" w:history="1">
            <w:r w:rsidRPr="00E24BF8">
              <w:rPr>
                <w:rStyle w:val="Hyperlink"/>
                <w:rFonts w:ascii="Calibri" w:hAnsi="Calibri" w:cs="Calibri"/>
                <w:noProof/>
              </w:rPr>
              <w:t>Safeguarding at PASTways.</w:t>
            </w:r>
            <w:r>
              <w:rPr>
                <w:noProof/>
                <w:webHidden/>
              </w:rPr>
              <w:tab/>
            </w:r>
            <w:r>
              <w:rPr>
                <w:noProof/>
                <w:webHidden/>
              </w:rPr>
              <w:fldChar w:fldCharType="begin"/>
            </w:r>
            <w:r>
              <w:rPr>
                <w:noProof/>
                <w:webHidden/>
              </w:rPr>
              <w:instrText xml:space="preserve"> PAGEREF _Toc203391331 \h </w:instrText>
            </w:r>
            <w:r>
              <w:rPr>
                <w:noProof/>
                <w:webHidden/>
              </w:rPr>
            </w:r>
            <w:r>
              <w:rPr>
                <w:noProof/>
                <w:webHidden/>
              </w:rPr>
              <w:fldChar w:fldCharType="separate"/>
            </w:r>
            <w:r>
              <w:rPr>
                <w:noProof/>
                <w:webHidden/>
              </w:rPr>
              <w:t>11</w:t>
            </w:r>
            <w:r>
              <w:rPr>
                <w:noProof/>
                <w:webHidden/>
              </w:rPr>
              <w:fldChar w:fldCharType="end"/>
            </w:r>
          </w:hyperlink>
        </w:p>
        <w:p w14:paraId="55835698" w14:textId="451C818F" w:rsidR="007475AE" w:rsidRDefault="007475AE">
          <w:pPr>
            <w:pStyle w:val="TOC3"/>
            <w:tabs>
              <w:tab w:val="right" w:leader="dot" w:pos="9016"/>
            </w:tabs>
            <w:rPr>
              <w:rFonts w:eastAsiaTheme="minorEastAsia"/>
              <w:noProof/>
              <w:lang w:eastAsia="en-GB"/>
            </w:rPr>
          </w:pPr>
          <w:hyperlink w:anchor="_Toc203391332" w:history="1">
            <w:r w:rsidRPr="00E24BF8">
              <w:rPr>
                <w:rStyle w:val="Hyperlink"/>
                <w:rFonts w:ascii="Calibri" w:hAnsi="Calibri" w:cs="Calibri"/>
                <w:noProof/>
              </w:rPr>
              <w:t>Other legislation and guidance</w:t>
            </w:r>
            <w:r>
              <w:rPr>
                <w:noProof/>
                <w:webHidden/>
              </w:rPr>
              <w:tab/>
            </w:r>
            <w:r>
              <w:rPr>
                <w:noProof/>
                <w:webHidden/>
              </w:rPr>
              <w:fldChar w:fldCharType="begin"/>
            </w:r>
            <w:r>
              <w:rPr>
                <w:noProof/>
                <w:webHidden/>
              </w:rPr>
              <w:instrText xml:space="preserve"> PAGEREF _Toc203391332 \h </w:instrText>
            </w:r>
            <w:r>
              <w:rPr>
                <w:noProof/>
                <w:webHidden/>
              </w:rPr>
            </w:r>
            <w:r>
              <w:rPr>
                <w:noProof/>
                <w:webHidden/>
              </w:rPr>
              <w:fldChar w:fldCharType="separate"/>
            </w:r>
            <w:r>
              <w:rPr>
                <w:noProof/>
                <w:webHidden/>
              </w:rPr>
              <w:t>11</w:t>
            </w:r>
            <w:r>
              <w:rPr>
                <w:noProof/>
                <w:webHidden/>
              </w:rPr>
              <w:fldChar w:fldCharType="end"/>
            </w:r>
          </w:hyperlink>
        </w:p>
        <w:p w14:paraId="2A9DD804" w14:textId="1A3491A7" w:rsidR="007475AE" w:rsidRDefault="007475AE">
          <w:pPr>
            <w:pStyle w:val="TOC3"/>
            <w:tabs>
              <w:tab w:val="right" w:leader="dot" w:pos="9016"/>
            </w:tabs>
            <w:rPr>
              <w:rFonts w:eastAsiaTheme="minorEastAsia"/>
              <w:noProof/>
              <w:lang w:eastAsia="en-GB"/>
            </w:rPr>
          </w:pPr>
          <w:hyperlink w:anchor="_Toc203391333" w:history="1">
            <w:r w:rsidRPr="00E24BF8">
              <w:rPr>
                <w:rStyle w:val="Hyperlink"/>
                <w:rFonts w:ascii="Calibri" w:hAnsi="Calibri" w:cs="Calibri"/>
                <w:noProof/>
              </w:rPr>
              <w:t>New Staff/Volunteers Recruitment and Training</w:t>
            </w:r>
            <w:r>
              <w:rPr>
                <w:noProof/>
                <w:webHidden/>
              </w:rPr>
              <w:tab/>
            </w:r>
            <w:r>
              <w:rPr>
                <w:noProof/>
                <w:webHidden/>
              </w:rPr>
              <w:fldChar w:fldCharType="begin"/>
            </w:r>
            <w:r>
              <w:rPr>
                <w:noProof/>
                <w:webHidden/>
              </w:rPr>
              <w:instrText xml:space="preserve"> PAGEREF _Toc203391333 \h </w:instrText>
            </w:r>
            <w:r>
              <w:rPr>
                <w:noProof/>
                <w:webHidden/>
              </w:rPr>
            </w:r>
            <w:r>
              <w:rPr>
                <w:noProof/>
                <w:webHidden/>
              </w:rPr>
              <w:fldChar w:fldCharType="separate"/>
            </w:r>
            <w:r>
              <w:rPr>
                <w:noProof/>
                <w:webHidden/>
              </w:rPr>
              <w:t>12</w:t>
            </w:r>
            <w:r>
              <w:rPr>
                <w:noProof/>
                <w:webHidden/>
              </w:rPr>
              <w:fldChar w:fldCharType="end"/>
            </w:r>
          </w:hyperlink>
        </w:p>
        <w:p w14:paraId="0474E048" w14:textId="2567A914" w:rsidR="007475AE" w:rsidRDefault="007475AE">
          <w:pPr>
            <w:pStyle w:val="TOC2"/>
            <w:tabs>
              <w:tab w:val="right" w:leader="dot" w:pos="9016"/>
            </w:tabs>
            <w:rPr>
              <w:rFonts w:eastAsiaTheme="minorEastAsia"/>
              <w:noProof/>
              <w:lang w:eastAsia="en-GB"/>
            </w:rPr>
          </w:pPr>
          <w:hyperlink w:anchor="_Toc203391334" w:history="1">
            <w:r w:rsidRPr="00E24BF8">
              <w:rPr>
                <w:rStyle w:val="Hyperlink"/>
                <w:rFonts w:ascii="Calibri" w:hAnsi="Calibri" w:cs="Calibri"/>
                <w:noProof/>
              </w:rPr>
              <w:t>Recruitment</w:t>
            </w:r>
            <w:r>
              <w:rPr>
                <w:noProof/>
                <w:webHidden/>
              </w:rPr>
              <w:tab/>
            </w:r>
            <w:r>
              <w:rPr>
                <w:noProof/>
                <w:webHidden/>
              </w:rPr>
              <w:fldChar w:fldCharType="begin"/>
            </w:r>
            <w:r>
              <w:rPr>
                <w:noProof/>
                <w:webHidden/>
              </w:rPr>
              <w:instrText xml:space="preserve"> PAGEREF _Toc203391334 \h </w:instrText>
            </w:r>
            <w:r>
              <w:rPr>
                <w:noProof/>
                <w:webHidden/>
              </w:rPr>
            </w:r>
            <w:r>
              <w:rPr>
                <w:noProof/>
                <w:webHidden/>
              </w:rPr>
              <w:fldChar w:fldCharType="separate"/>
            </w:r>
            <w:r>
              <w:rPr>
                <w:noProof/>
                <w:webHidden/>
              </w:rPr>
              <w:t>12</w:t>
            </w:r>
            <w:r>
              <w:rPr>
                <w:noProof/>
                <w:webHidden/>
              </w:rPr>
              <w:fldChar w:fldCharType="end"/>
            </w:r>
          </w:hyperlink>
        </w:p>
        <w:p w14:paraId="12CCE0EF" w14:textId="42A817BA" w:rsidR="007475AE" w:rsidRDefault="007475AE">
          <w:pPr>
            <w:pStyle w:val="TOC2"/>
            <w:tabs>
              <w:tab w:val="right" w:leader="dot" w:pos="9016"/>
            </w:tabs>
            <w:rPr>
              <w:rFonts w:eastAsiaTheme="minorEastAsia"/>
              <w:noProof/>
              <w:lang w:eastAsia="en-GB"/>
            </w:rPr>
          </w:pPr>
          <w:hyperlink w:anchor="_Toc203391335" w:history="1">
            <w:r w:rsidRPr="00E24BF8">
              <w:rPr>
                <w:rStyle w:val="Hyperlink"/>
                <w:rFonts w:ascii="Calibri" w:hAnsi="Calibri" w:cs="Calibri"/>
                <w:noProof/>
              </w:rPr>
              <w:t>Volunteers.</w:t>
            </w:r>
            <w:r>
              <w:rPr>
                <w:noProof/>
                <w:webHidden/>
              </w:rPr>
              <w:tab/>
            </w:r>
            <w:r>
              <w:rPr>
                <w:noProof/>
                <w:webHidden/>
              </w:rPr>
              <w:fldChar w:fldCharType="begin"/>
            </w:r>
            <w:r>
              <w:rPr>
                <w:noProof/>
                <w:webHidden/>
              </w:rPr>
              <w:instrText xml:space="preserve"> PAGEREF _Toc203391335 \h </w:instrText>
            </w:r>
            <w:r>
              <w:rPr>
                <w:noProof/>
                <w:webHidden/>
              </w:rPr>
            </w:r>
            <w:r>
              <w:rPr>
                <w:noProof/>
                <w:webHidden/>
              </w:rPr>
              <w:fldChar w:fldCharType="separate"/>
            </w:r>
            <w:r>
              <w:rPr>
                <w:noProof/>
                <w:webHidden/>
              </w:rPr>
              <w:t>12</w:t>
            </w:r>
            <w:r>
              <w:rPr>
                <w:noProof/>
                <w:webHidden/>
              </w:rPr>
              <w:fldChar w:fldCharType="end"/>
            </w:r>
          </w:hyperlink>
        </w:p>
        <w:p w14:paraId="58DDDBD5" w14:textId="1E8BF836" w:rsidR="007475AE" w:rsidRDefault="007475AE">
          <w:pPr>
            <w:pStyle w:val="TOC3"/>
            <w:tabs>
              <w:tab w:val="right" w:leader="dot" w:pos="9016"/>
            </w:tabs>
            <w:rPr>
              <w:rFonts w:eastAsiaTheme="minorEastAsia"/>
              <w:noProof/>
              <w:lang w:eastAsia="en-GB"/>
            </w:rPr>
          </w:pPr>
          <w:hyperlink w:anchor="_Toc203391336" w:history="1">
            <w:r w:rsidRPr="00E24BF8">
              <w:rPr>
                <w:rStyle w:val="Hyperlink"/>
                <w:rFonts w:ascii="Calibri" w:hAnsi="Calibri" w:cs="Calibri"/>
                <w:noProof/>
              </w:rPr>
              <w:t>Children Missing from Education</w:t>
            </w:r>
            <w:r>
              <w:rPr>
                <w:noProof/>
                <w:webHidden/>
              </w:rPr>
              <w:tab/>
            </w:r>
            <w:r>
              <w:rPr>
                <w:noProof/>
                <w:webHidden/>
              </w:rPr>
              <w:fldChar w:fldCharType="begin"/>
            </w:r>
            <w:r>
              <w:rPr>
                <w:noProof/>
                <w:webHidden/>
              </w:rPr>
              <w:instrText xml:space="preserve"> PAGEREF _Toc203391336 \h </w:instrText>
            </w:r>
            <w:r>
              <w:rPr>
                <w:noProof/>
                <w:webHidden/>
              </w:rPr>
            </w:r>
            <w:r>
              <w:rPr>
                <w:noProof/>
                <w:webHidden/>
              </w:rPr>
              <w:fldChar w:fldCharType="separate"/>
            </w:r>
            <w:r>
              <w:rPr>
                <w:noProof/>
                <w:webHidden/>
              </w:rPr>
              <w:t>13</w:t>
            </w:r>
            <w:r>
              <w:rPr>
                <w:noProof/>
                <w:webHidden/>
              </w:rPr>
              <w:fldChar w:fldCharType="end"/>
            </w:r>
          </w:hyperlink>
        </w:p>
        <w:p w14:paraId="52475E42" w14:textId="65DFB1CC" w:rsidR="007475AE" w:rsidRDefault="007475AE">
          <w:pPr>
            <w:pStyle w:val="TOC3"/>
            <w:tabs>
              <w:tab w:val="right" w:leader="dot" w:pos="9016"/>
            </w:tabs>
            <w:rPr>
              <w:rFonts w:eastAsiaTheme="minorEastAsia"/>
              <w:noProof/>
              <w:lang w:eastAsia="en-GB"/>
            </w:rPr>
          </w:pPr>
          <w:hyperlink w:anchor="_Toc203391337" w:history="1">
            <w:r w:rsidRPr="00E24BF8">
              <w:rPr>
                <w:rStyle w:val="Hyperlink"/>
                <w:rFonts w:ascii="Calibri" w:hAnsi="Calibri" w:cs="Calibri"/>
                <w:noProof/>
              </w:rPr>
              <w:t>Child Sexual Exploitation (CSE) &amp; Children at Risk of Exploitation (CRE)</w:t>
            </w:r>
            <w:r>
              <w:rPr>
                <w:noProof/>
                <w:webHidden/>
              </w:rPr>
              <w:tab/>
            </w:r>
            <w:r>
              <w:rPr>
                <w:noProof/>
                <w:webHidden/>
              </w:rPr>
              <w:fldChar w:fldCharType="begin"/>
            </w:r>
            <w:r>
              <w:rPr>
                <w:noProof/>
                <w:webHidden/>
              </w:rPr>
              <w:instrText xml:space="preserve"> PAGEREF _Toc203391337 \h </w:instrText>
            </w:r>
            <w:r>
              <w:rPr>
                <w:noProof/>
                <w:webHidden/>
              </w:rPr>
            </w:r>
            <w:r>
              <w:rPr>
                <w:noProof/>
                <w:webHidden/>
              </w:rPr>
              <w:fldChar w:fldCharType="separate"/>
            </w:r>
            <w:r>
              <w:rPr>
                <w:noProof/>
                <w:webHidden/>
              </w:rPr>
              <w:t>13</w:t>
            </w:r>
            <w:r>
              <w:rPr>
                <w:noProof/>
                <w:webHidden/>
              </w:rPr>
              <w:fldChar w:fldCharType="end"/>
            </w:r>
          </w:hyperlink>
        </w:p>
        <w:p w14:paraId="16F7E8B0" w14:textId="1FCE756E" w:rsidR="007475AE" w:rsidRDefault="007475AE">
          <w:pPr>
            <w:pStyle w:val="TOC3"/>
            <w:tabs>
              <w:tab w:val="right" w:leader="dot" w:pos="9016"/>
            </w:tabs>
            <w:rPr>
              <w:rFonts w:eastAsiaTheme="minorEastAsia"/>
              <w:noProof/>
              <w:lang w:eastAsia="en-GB"/>
            </w:rPr>
          </w:pPr>
          <w:hyperlink w:anchor="_Toc203391338" w:history="1">
            <w:r w:rsidRPr="00E24BF8">
              <w:rPr>
                <w:rStyle w:val="Hyperlink"/>
                <w:rFonts w:ascii="Calibri" w:hAnsi="Calibri" w:cs="Calibri"/>
                <w:noProof/>
              </w:rPr>
              <w:t xml:space="preserve">Child Criminal Exploitation (CCE), </w:t>
            </w:r>
            <w:r w:rsidRPr="00E24BF8">
              <w:rPr>
                <w:rStyle w:val="Hyperlink"/>
                <w:rFonts w:ascii="Calibri" w:hAnsi="Calibri" w:cs="Calibri"/>
                <w:i/>
                <w:noProof/>
              </w:rPr>
              <w:t>County Lines</w:t>
            </w:r>
            <w:r>
              <w:rPr>
                <w:noProof/>
                <w:webHidden/>
              </w:rPr>
              <w:tab/>
            </w:r>
            <w:r>
              <w:rPr>
                <w:noProof/>
                <w:webHidden/>
              </w:rPr>
              <w:fldChar w:fldCharType="begin"/>
            </w:r>
            <w:r>
              <w:rPr>
                <w:noProof/>
                <w:webHidden/>
              </w:rPr>
              <w:instrText xml:space="preserve"> PAGEREF _Toc203391338 \h </w:instrText>
            </w:r>
            <w:r>
              <w:rPr>
                <w:noProof/>
                <w:webHidden/>
              </w:rPr>
            </w:r>
            <w:r>
              <w:rPr>
                <w:noProof/>
                <w:webHidden/>
              </w:rPr>
              <w:fldChar w:fldCharType="separate"/>
            </w:r>
            <w:r>
              <w:rPr>
                <w:noProof/>
                <w:webHidden/>
              </w:rPr>
              <w:t>14</w:t>
            </w:r>
            <w:r>
              <w:rPr>
                <w:noProof/>
                <w:webHidden/>
              </w:rPr>
              <w:fldChar w:fldCharType="end"/>
            </w:r>
          </w:hyperlink>
        </w:p>
        <w:p w14:paraId="3FA67231" w14:textId="7DD5A032" w:rsidR="007475AE" w:rsidRDefault="007475AE">
          <w:pPr>
            <w:pStyle w:val="TOC3"/>
            <w:tabs>
              <w:tab w:val="right" w:leader="dot" w:pos="9016"/>
            </w:tabs>
            <w:rPr>
              <w:rFonts w:eastAsiaTheme="minorEastAsia"/>
              <w:noProof/>
              <w:lang w:eastAsia="en-GB"/>
            </w:rPr>
          </w:pPr>
          <w:hyperlink w:anchor="_Toc203391339" w:history="1">
            <w:r w:rsidRPr="00E24BF8">
              <w:rPr>
                <w:rStyle w:val="Hyperlink"/>
                <w:rFonts w:ascii="Calibri" w:hAnsi="Calibri" w:cs="Calibri"/>
                <w:noProof/>
              </w:rPr>
              <w:t>Prevent – Radicalisation / Extremism.</w:t>
            </w:r>
            <w:r>
              <w:rPr>
                <w:noProof/>
                <w:webHidden/>
              </w:rPr>
              <w:tab/>
            </w:r>
            <w:r>
              <w:rPr>
                <w:noProof/>
                <w:webHidden/>
              </w:rPr>
              <w:fldChar w:fldCharType="begin"/>
            </w:r>
            <w:r>
              <w:rPr>
                <w:noProof/>
                <w:webHidden/>
              </w:rPr>
              <w:instrText xml:space="preserve"> PAGEREF _Toc203391339 \h </w:instrText>
            </w:r>
            <w:r>
              <w:rPr>
                <w:noProof/>
                <w:webHidden/>
              </w:rPr>
            </w:r>
            <w:r>
              <w:rPr>
                <w:noProof/>
                <w:webHidden/>
              </w:rPr>
              <w:fldChar w:fldCharType="separate"/>
            </w:r>
            <w:r>
              <w:rPr>
                <w:noProof/>
                <w:webHidden/>
              </w:rPr>
              <w:t>15</w:t>
            </w:r>
            <w:r>
              <w:rPr>
                <w:noProof/>
                <w:webHidden/>
              </w:rPr>
              <w:fldChar w:fldCharType="end"/>
            </w:r>
          </w:hyperlink>
        </w:p>
        <w:p w14:paraId="6F779BDD" w14:textId="5FED4FF6" w:rsidR="007475AE" w:rsidRDefault="007475AE">
          <w:pPr>
            <w:pStyle w:val="TOC3"/>
            <w:tabs>
              <w:tab w:val="right" w:leader="dot" w:pos="9016"/>
            </w:tabs>
            <w:rPr>
              <w:rFonts w:eastAsiaTheme="minorEastAsia"/>
              <w:noProof/>
              <w:lang w:eastAsia="en-GB"/>
            </w:rPr>
          </w:pPr>
          <w:hyperlink w:anchor="_Toc203391340" w:history="1">
            <w:r w:rsidRPr="00E24BF8">
              <w:rPr>
                <w:rStyle w:val="Hyperlink"/>
                <w:rFonts w:ascii="Calibri" w:hAnsi="Calibri" w:cs="Calibri"/>
                <w:noProof/>
              </w:rPr>
              <w:t>Prevent Duties</w:t>
            </w:r>
            <w:r>
              <w:rPr>
                <w:noProof/>
                <w:webHidden/>
              </w:rPr>
              <w:tab/>
            </w:r>
            <w:r>
              <w:rPr>
                <w:noProof/>
                <w:webHidden/>
              </w:rPr>
              <w:fldChar w:fldCharType="begin"/>
            </w:r>
            <w:r>
              <w:rPr>
                <w:noProof/>
                <w:webHidden/>
              </w:rPr>
              <w:instrText xml:space="preserve"> PAGEREF _Toc203391340 \h </w:instrText>
            </w:r>
            <w:r>
              <w:rPr>
                <w:noProof/>
                <w:webHidden/>
              </w:rPr>
            </w:r>
            <w:r>
              <w:rPr>
                <w:noProof/>
                <w:webHidden/>
              </w:rPr>
              <w:fldChar w:fldCharType="separate"/>
            </w:r>
            <w:r>
              <w:rPr>
                <w:noProof/>
                <w:webHidden/>
              </w:rPr>
              <w:t>15</w:t>
            </w:r>
            <w:r>
              <w:rPr>
                <w:noProof/>
                <w:webHidden/>
              </w:rPr>
              <w:fldChar w:fldCharType="end"/>
            </w:r>
          </w:hyperlink>
        </w:p>
        <w:p w14:paraId="5AA353DC" w14:textId="58102A15" w:rsidR="007475AE" w:rsidRDefault="007475AE">
          <w:pPr>
            <w:pStyle w:val="TOC2"/>
            <w:tabs>
              <w:tab w:val="right" w:leader="dot" w:pos="9016"/>
            </w:tabs>
            <w:rPr>
              <w:rFonts w:eastAsiaTheme="minorEastAsia"/>
              <w:noProof/>
              <w:lang w:eastAsia="en-GB"/>
            </w:rPr>
          </w:pPr>
          <w:hyperlink w:anchor="_Toc203391341" w:history="1">
            <w:r w:rsidRPr="00E24BF8">
              <w:rPr>
                <w:rStyle w:val="Hyperlink"/>
                <w:rFonts w:ascii="Calibri" w:hAnsi="Calibri" w:cs="Calibri"/>
                <w:noProof/>
              </w:rPr>
              <w:t>FGM – Female Genital Mutilation, HBA – Honour-Based Abuse</w:t>
            </w:r>
            <w:r>
              <w:rPr>
                <w:noProof/>
                <w:webHidden/>
              </w:rPr>
              <w:tab/>
            </w:r>
            <w:r>
              <w:rPr>
                <w:noProof/>
                <w:webHidden/>
              </w:rPr>
              <w:fldChar w:fldCharType="begin"/>
            </w:r>
            <w:r>
              <w:rPr>
                <w:noProof/>
                <w:webHidden/>
              </w:rPr>
              <w:instrText xml:space="preserve"> PAGEREF _Toc203391341 \h </w:instrText>
            </w:r>
            <w:r>
              <w:rPr>
                <w:noProof/>
                <w:webHidden/>
              </w:rPr>
            </w:r>
            <w:r>
              <w:rPr>
                <w:noProof/>
                <w:webHidden/>
              </w:rPr>
              <w:fldChar w:fldCharType="separate"/>
            </w:r>
            <w:r>
              <w:rPr>
                <w:noProof/>
                <w:webHidden/>
              </w:rPr>
              <w:t>16</w:t>
            </w:r>
            <w:r>
              <w:rPr>
                <w:noProof/>
                <w:webHidden/>
              </w:rPr>
              <w:fldChar w:fldCharType="end"/>
            </w:r>
          </w:hyperlink>
        </w:p>
        <w:p w14:paraId="46D51263" w14:textId="3A1F42E5" w:rsidR="007475AE" w:rsidRDefault="007475AE">
          <w:pPr>
            <w:pStyle w:val="TOC2"/>
            <w:tabs>
              <w:tab w:val="right" w:leader="dot" w:pos="9016"/>
            </w:tabs>
            <w:rPr>
              <w:rFonts w:eastAsiaTheme="minorEastAsia"/>
              <w:noProof/>
              <w:lang w:eastAsia="en-GB"/>
            </w:rPr>
          </w:pPr>
          <w:hyperlink w:anchor="_Toc203391342" w:history="1">
            <w:r w:rsidRPr="00E24BF8">
              <w:rPr>
                <w:rStyle w:val="Hyperlink"/>
                <w:rFonts w:ascii="Calibri" w:hAnsi="Calibri" w:cs="Calibri"/>
                <w:noProof/>
              </w:rPr>
              <w:t>Female Genital Mutilation (FGM)</w:t>
            </w:r>
            <w:r>
              <w:rPr>
                <w:noProof/>
                <w:webHidden/>
              </w:rPr>
              <w:tab/>
            </w:r>
            <w:r>
              <w:rPr>
                <w:noProof/>
                <w:webHidden/>
              </w:rPr>
              <w:fldChar w:fldCharType="begin"/>
            </w:r>
            <w:r>
              <w:rPr>
                <w:noProof/>
                <w:webHidden/>
              </w:rPr>
              <w:instrText xml:space="preserve"> PAGEREF _Toc203391342 \h </w:instrText>
            </w:r>
            <w:r>
              <w:rPr>
                <w:noProof/>
                <w:webHidden/>
              </w:rPr>
            </w:r>
            <w:r>
              <w:rPr>
                <w:noProof/>
                <w:webHidden/>
              </w:rPr>
              <w:fldChar w:fldCharType="separate"/>
            </w:r>
            <w:r>
              <w:rPr>
                <w:noProof/>
                <w:webHidden/>
              </w:rPr>
              <w:t>16</w:t>
            </w:r>
            <w:r>
              <w:rPr>
                <w:noProof/>
                <w:webHidden/>
              </w:rPr>
              <w:fldChar w:fldCharType="end"/>
            </w:r>
          </w:hyperlink>
        </w:p>
        <w:p w14:paraId="772F3647" w14:textId="6F13FE5F" w:rsidR="007475AE" w:rsidRDefault="007475AE">
          <w:pPr>
            <w:pStyle w:val="TOC3"/>
            <w:tabs>
              <w:tab w:val="right" w:leader="dot" w:pos="9016"/>
            </w:tabs>
            <w:rPr>
              <w:rFonts w:eastAsiaTheme="minorEastAsia"/>
              <w:noProof/>
              <w:lang w:eastAsia="en-GB"/>
            </w:rPr>
          </w:pPr>
          <w:hyperlink w:anchor="_Toc203391343" w:history="1">
            <w:r w:rsidRPr="00E24BF8">
              <w:rPr>
                <w:rStyle w:val="Hyperlink"/>
                <w:rFonts w:ascii="Calibri" w:hAnsi="Calibri" w:cs="Calibri"/>
                <w:noProof/>
              </w:rPr>
              <w:t>FM – Forced Marriage</w:t>
            </w:r>
            <w:r>
              <w:rPr>
                <w:noProof/>
                <w:webHidden/>
              </w:rPr>
              <w:tab/>
            </w:r>
            <w:r>
              <w:rPr>
                <w:noProof/>
                <w:webHidden/>
              </w:rPr>
              <w:fldChar w:fldCharType="begin"/>
            </w:r>
            <w:r>
              <w:rPr>
                <w:noProof/>
                <w:webHidden/>
              </w:rPr>
              <w:instrText xml:space="preserve"> PAGEREF _Toc203391343 \h </w:instrText>
            </w:r>
            <w:r>
              <w:rPr>
                <w:noProof/>
                <w:webHidden/>
              </w:rPr>
            </w:r>
            <w:r>
              <w:rPr>
                <w:noProof/>
                <w:webHidden/>
              </w:rPr>
              <w:fldChar w:fldCharType="separate"/>
            </w:r>
            <w:r>
              <w:rPr>
                <w:noProof/>
                <w:webHidden/>
              </w:rPr>
              <w:t>17</w:t>
            </w:r>
            <w:r>
              <w:rPr>
                <w:noProof/>
                <w:webHidden/>
              </w:rPr>
              <w:fldChar w:fldCharType="end"/>
            </w:r>
          </w:hyperlink>
        </w:p>
        <w:p w14:paraId="69424B95" w14:textId="761CE70A" w:rsidR="007475AE" w:rsidRDefault="007475AE">
          <w:pPr>
            <w:pStyle w:val="TOC3"/>
            <w:tabs>
              <w:tab w:val="right" w:leader="dot" w:pos="9016"/>
            </w:tabs>
            <w:rPr>
              <w:rFonts w:eastAsiaTheme="minorEastAsia"/>
              <w:noProof/>
              <w:lang w:eastAsia="en-GB"/>
            </w:rPr>
          </w:pPr>
          <w:hyperlink w:anchor="_Toc203391344" w:history="1">
            <w:r w:rsidRPr="00E24BF8">
              <w:rPr>
                <w:rStyle w:val="Hyperlink"/>
                <w:rFonts w:ascii="Calibri" w:hAnsi="Calibri" w:cs="Calibri"/>
                <w:noProof/>
              </w:rPr>
              <w:t>Child Abuse</w:t>
            </w:r>
            <w:r>
              <w:rPr>
                <w:noProof/>
                <w:webHidden/>
              </w:rPr>
              <w:tab/>
            </w:r>
            <w:r>
              <w:rPr>
                <w:noProof/>
                <w:webHidden/>
              </w:rPr>
              <w:fldChar w:fldCharType="begin"/>
            </w:r>
            <w:r>
              <w:rPr>
                <w:noProof/>
                <w:webHidden/>
              </w:rPr>
              <w:instrText xml:space="preserve"> PAGEREF _Toc203391344 \h </w:instrText>
            </w:r>
            <w:r>
              <w:rPr>
                <w:noProof/>
                <w:webHidden/>
              </w:rPr>
            </w:r>
            <w:r>
              <w:rPr>
                <w:noProof/>
                <w:webHidden/>
              </w:rPr>
              <w:fldChar w:fldCharType="separate"/>
            </w:r>
            <w:r>
              <w:rPr>
                <w:noProof/>
                <w:webHidden/>
              </w:rPr>
              <w:t>17</w:t>
            </w:r>
            <w:r>
              <w:rPr>
                <w:noProof/>
                <w:webHidden/>
              </w:rPr>
              <w:fldChar w:fldCharType="end"/>
            </w:r>
          </w:hyperlink>
        </w:p>
        <w:p w14:paraId="2F5A94D5" w14:textId="02DDA19D" w:rsidR="007475AE" w:rsidRDefault="007475AE">
          <w:pPr>
            <w:pStyle w:val="TOC3"/>
            <w:tabs>
              <w:tab w:val="right" w:leader="dot" w:pos="9016"/>
            </w:tabs>
            <w:rPr>
              <w:rFonts w:eastAsiaTheme="minorEastAsia"/>
              <w:noProof/>
              <w:lang w:eastAsia="en-GB"/>
            </w:rPr>
          </w:pPr>
          <w:hyperlink w:anchor="_Toc203391345" w:history="1">
            <w:r w:rsidRPr="00E24BF8">
              <w:rPr>
                <w:rStyle w:val="Hyperlink"/>
                <w:rFonts w:ascii="Calibri" w:hAnsi="Calibri" w:cs="Calibri"/>
                <w:noProof/>
              </w:rPr>
              <w:t>Photographing Children.</w:t>
            </w:r>
            <w:r>
              <w:rPr>
                <w:noProof/>
                <w:webHidden/>
              </w:rPr>
              <w:tab/>
            </w:r>
            <w:r>
              <w:rPr>
                <w:noProof/>
                <w:webHidden/>
              </w:rPr>
              <w:fldChar w:fldCharType="begin"/>
            </w:r>
            <w:r>
              <w:rPr>
                <w:noProof/>
                <w:webHidden/>
              </w:rPr>
              <w:instrText xml:space="preserve"> PAGEREF _Toc203391345 \h </w:instrText>
            </w:r>
            <w:r>
              <w:rPr>
                <w:noProof/>
                <w:webHidden/>
              </w:rPr>
            </w:r>
            <w:r>
              <w:rPr>
                <w:noProof/>
                <w:webHidden/>
              </w:rPr>
              <w:fldChar w:fldCharType="separate"/>
            </w:r>
            <w:r>
              <w:rPr>
                <w:noProof/>
                <w:webHidden/>
              </w:rPr>
              <w:t>18</w:t>
            </w:r>
            <w:r>
              <w:rPr>
                <w:noProof/>
                <w:webHidden/>
              </w:rPr>
              <w:fldChar w:fldCharType="end"/>
            </w:r>
          </w:hyperlink>
        </w:p>
        <w:p w14:paraId="410C72F7" w14:textId="567851C1" w:rsidR="007475AE" w:rsidRDefault="007475AE">
          <w:pPr>
            <w:pStyle w:val="TOC3"/>
            <w:tabs>
              <w:tab w:val="right" w:leader="dot" w:pos="9016"/>
            </w:tabs>
            <w:rPr>
              <w:rFonts w:eastAsiaTheme="minorEastAsia"/>
              <w:noProof/>
              <w:lang w:eastAsia="en-GB"/>
            </w:rPr>
          </w:pPr>
          <w:hyperlink w:anchor="_Toc203391346" w:history="1">
            <w:r w:rsidRPr="00E24BF8">
              <w:rPr>
                <w:rStyle w:val="Hyperlink"/>
                <w:rFonts w:ascii="Calibri" w:hAnsi="Calibri" w:cs="Calibri"/>
                <w:noProof/>
              </w:rPr>
              <w:t>Physical contact and restraint.</w:t>
            </w:r>
            <w:r>
              <w:rPr>
                <w:noProof/>
                <w:webHidden/>
              </w:rPr>
              <w:tab/>
            </w:r>
            <w:r>
              <w:rPr>
                <w:noProof/>
                <w:webHidden/>
              </w:rPr>
              <w:fldChar w:fldCharType="begin"/>
            </w:r>
            <w:r>
              <w:rPr>
                <w:noProof/>
                <w:webHidden/>
              </w:rPr>
              <w:instrText xml:space="preserve"> PAGEREF _Toc203391346 \h </w:instrText>
            </w:r>
            <w:r>
              <w:rPr>
                <w:noProof/>
                <w:webHidden/>
              </w:rPr>
            </w:r>
            <w:r>
              <w:rPr>
                <w:noProof/>
                <w:webHidden/>
              </w:rPr>
              <w:fldChar w:fldCharType="separate"/>
            </w:r>
            <w:r>
              <w:rPr>
                <w:noProof/>
                <w:webHidden/>
              </w:rPr>
              <w:t>18</w:t>
            </w:r>
            <w:r>
              <w:rPr>
                <w:noProof/>
                <w:webHidden/>
              </w:rPr>
              <w:fldChar w:fldCharType="end"/>
            </w:r>
          </w:hyperlink>
        </w:p>
        <w:p w14:paraId="15A3416E" w14:textId="56AECFF8" w:rsidR="007475AE" w:rsidRDefault="007475AE">
          <w:pPr>
            <w:pStyle w:val="TOC3"/>
            <w:tabs>
              <w:tab w:val="right" w:leader="dot" w:pos="9016"/>
            </w:tabs>
            <w:rPr>
              <w:rFonts w:eastAsiaTheme="minorEastAsia"/>
              <w:noProof/>
              <w:lang w:eastAsia="en-GB"/>
            </w:rPr>
          </w:pPr>
          <w:hyperlink w:anchor="_Toc203391347" w:history="1">
            <w:r w:rsidRPr="00E24BF8">
              <w:rPr>
                <w:rStyle w:val="Hyperlink"/>
                <w:rFonts w:ascii="Calibri" w:hAnsi="Calibri" w:cs="Calibri"/>
                <w:noProof/>
              </w:rPr>
              <w:t>Sexual Violence and Sexual Harassment</w:t>
            </w:r>
            <w:r>
              <w:rPr>
                <w:noProof/>
                <w:webHidden/>
              </w:rPr>
              <w:tab/>
            </w:r>
            <w:r>
              <w:rPr>
                <w:noProof/>
                <w:webHidden/>
              </w:rPr>
              <w:fldChar w:fldCharType="begin"/>
            </w:r>
            <w:r>
              <w:rPr>
                <w:noProof/>
                <w:webHidden/>
              </w:rPr>
              <w:instrText xml:space="preserve"> PAGEREF _Toc203391347 \h </w:instrText>
            </w:r>
            <w:r>
              <w:rPr>
                <w:noProof/>
                <w:webHidden/>
              </w:rPr>
            </w:r>
            <w:r>
              <w:rPr>
                <w:noProof/>
                <w:webHidden/>
              </w:rPr>
              <w:fldChar w:fldCharType="separate"/>
            </w:r>
            <w:r>
              <w:rPr>
                <w:noProof/>
                <w:webHidden/>
              </w:rPr>
              <w:t>18</w:t>
            </w:r>
            <w:r>
              <w:rPr>
                <w:noProof/>
                <w:webHidden/>
              </w:rPr>
              <w:fldChar w:fldCharType="end"/>
            </w:r>
          </w:hyperlink>
        </w:p>
        <w:p w14:paraId="3311C851" w14:textId="78543B52" w:rsidR="007475AE" w:rsidRDefault="007475AE">
          <w:pPr>
            <w:pStyle w:val="TOC3"/>
            <w:tabs>
              <w:tab w:val="right" w:leader="dot" w:pos="9016"/>
            </w:tabs>
            <w:rPr>
              <w:rFonts w:eastAsiaTheme="minorEastAsia"/>
              <w:noProof/>
              <w:lang w:eastAsia="en-GB"/>
            </w:rPr>
          </w:pPr>
          <w:hyperlink w:anchor="_Toc203391348" w:history="1">
            <w:r w:rsidRPr="00E24BF8">
              <w:rPr>
                <w:rStyle w:val="Hyperlink"/>
                <w:rFonts w:ascii="Calibri" w:hAnsi="Calibri" w:cs="Calibri"/>
                <w:noProof/>
              </w:rPr>
              <w:t>Responding to signs, reports, and concerns</w:t>
            </w:r>
            <w:r>
              <w:rPr>
                <w:noProof/>
                <w:webHidden/>
              </w:rPr>
              <w:tab/>
            </w:r>
            <w:r>
              <w:rPr>
                <w:noProof/>
                <w:webHidden/>
              </w:rPr>
              <w:fldChar w:fldCharType="begin"/>
            </w:r>
            <w:r>
              <w:rPr>
                <w:noProof/>
                <w:webHidden/>
              </w:rPr>
              <w:instrText xml:space="preserve"> PAGEREF _Toc203391348 \h </w:instrText>
            </w:r>
            <w:r>
              <w:rPr>
                <w:noProof/>
                <w:webHidden/>
              </w:rPr>
            </w:r>
            <w:r>
              <w:rPr>
                <w:noProof/>
                <w:webHidden/>
              </w:rPr>
              <w:fldChar w:fldCharType="separate"/>
            </w:r>
            <w:r>
              <w:rPr>
                <w:noProof/>
                <w:webHidden/>
              </w:rPr>
              <w:t>19</w:t>
            </w:r>
            <w:r>
              <w:rPr>
                <w:noProof/>
                <w:webHidden/>
              </w:rPr>
              <w:fldChar w:fldCharType="end"/>
            </w:r>
          </w:hyperlink>
        </w:p>
        <w:p w14:paraId="4C3E9D79" w14:textId="61238E74" w:rsidR="007475AE" w:rsidRDefault="007475AE">
          <w:pPr>
            <w:pStyle w:val="TOC3"/>
            <w:tabs>
              <w:tab w:val="right" w:leader="dot" w:pos="9016"/>
            </w:tabs>
            <w:rPr>
              <w:rFonts w:eastAsiaTheme="minorEastAsia"/>
              <w:noProof/>
              <w:lang w:eastAsia="en-GB"/>
            </w:rPr>
          </w:pPr>
          <w:hyperlink w:anchor="_Toc203391349" w:history="1">
            <w:r w:rsidRPr="00E24BF8">
              <w:rPr>
                <w:rStyle w:val="Hyperlink"/>
                <w:rFonts w:ascii="Calibri" w:hAnsi="Calibri" w:cs="Calibri"/>
                <w:noProof/>
              </w:rPr>
              <w:t>Additional Information</w:t>
            </w:r>
            <w:r>
              <w:rPr>
                <w:noProof/>
                <w:webHidden/>
              </w:rPr>
              <w:tab/>
            </w:r>
            <w:r>
              <w:rPr>
                <w:noProof/>
                <w:webHidden/>
              </w:rPr>
              <w:fldChar w:fldCharType="begin"/>
            </w:r>
            <w:r>
              <w:rPr>
                <w:noProof/>
                <w:webHidden/>
              </w:rPr>
              <w:instrText xml:space="preserve"> PAGEREF _Toc203391349 \h </w:instrText>
            </w:r>
            <w:r>
              <w:rPr>
                <w:noProof/>
                <w:webHidden/>
              </w:rPr>
            </w:r>
            <w:r>
              <w:rPr>
                <w:noProof/>
                <w:webHidden/>
              </w:rPr>
              <w:fldChar w:fldCharType="separate"/>
            </w:r>
            <w:r>
              <w:rPr>
                <w:noProof/>
                <w:webHidden/>
              </w:rPr>
              <w:t>19</w:t>
            </w:r>
            <w:r>
              <w:rPr>
                <w:noProof/>
                <w:webHidden/>
              </w:rPr>
              <w:fldChar w:fldCharType="end"/>
            </w:r>
          </w:hyperlink>
        </w:p>
        <w:p w14:paraId="613AC122" w14:textId="192C00D4" w:rsidR="005709BE" w:rsidRPr="000B09B7" w:rsidRDefault="005709BE" w:rsidP="005709BE">
          <w:pPr>
            <w:rPr>
              <w:rFonts w:ascii="Calibri" w:hAnsi="Calibri" w:cs="Calibri"/>
              <w:sz w:val="22"/>
              <w:szCs w:val="22"/>
            </w:rPr>
          </w:pPr>
          <w:r w:rsidRPr="000B09B7">
            <w:rPr>
              <w:rFonts w:ascii="Calibri" w:hAnsi="Calibri" w:cs="Calibri"/>
              <w:sz w:val="22"/>
              <w:szCs w:val="22"/>
            </w:rPr>
            <w:fldChar w:fldCharType="end"/>
          </w:r>
        </w:p>
      </w:sdtContent>
    </w:sdt>
    <w:p w14:paraId="1EC52270" w14:textId="77777777" w:rsidR="00175AF0" w:rsidRPr="000B09B7" w:rsidRDefault="00175AF0" w:rsidP="005709BE">
      <w:pPr>
        <w:rPr>
          <w:rFonts w:ascii="Calibri" w:hAnsi="Calibri" w:cs="Calibri"/>
          <w:sz w:val="22"/>
          <w:szCs w:val="22"/>
        </w:rPr>
      </w:pPr>
      <w:bookmarkStart w:id="1" w:name="_Toc171419494"/>
      <w:bookmarkStart w:id="2" w:name="_Toc171419618"/>
      <w:bookmarkEnd w:id="0"/>
    </w:p>
    <w:p w14:paraId="2F1CE0DD" w14:textId="77777777" w:rsidR="004C31F6" w:rsidRDefault="004C31F6" w:rsidP="005709BE">
      <w:pPr>
        <w:rPr>
          <w:rFonts w:ascii="Calibri" w:hAnsi="Calibri" w:cs="Calibri"/>
          <w:sz w:val="22"/>
          <w:szCs w:val="22"/>
        </w:rPr>
      </w:pPr>
    </w:p>
    <w:p w14:paraId="3B0B4788" w14:textId="77777777" w:rsidR="004C31F6" w:rsidRDefault="004C31F6" w:rsidP="005709BE">
      <w:pPr>
        <w:rPr>
          <w:rFonts w:ascii="Calibri" w:hAnsi="Calibri" w:cs="Calibri"/>
          <w:sz w:val="22"/>
          <w:szCs w:val="22"/>
        </w:rPr>
      </w:pPr>
    </w:p>
    <w:p w14:paraId="465C178A" w14:textId="77777777" w:rsidR="005A53E1" w:rsidRDefault="005A53E1" w:rsidP="005709BE">
      <w:pPr>
        <w:rPr>
          <w:rFonts w:ascii="Calibri" w:hAnsi="Calibri" w:cs="Calibri"/>
          <w:sz w:val="22"/>
          <w:szCs w:val="22"/>
        </w:rPr>
      </w:pPr>
    </w:p>
    <w:p w14:paraId="020B5DA7" w14:textId="77777777" w:rsidR="005A53E1" w:rsidRDefault="005A53E1" w:rsidP="005709BE">
      <w:pPr>
        <w:rPr>
          <w:rFonts w:ascii="Calibri" w:hAnsi="Calibri" w:cs="Calibri"/>
          <w:sz w:val="22"/>
          <w:szCs w:val="22"/>
        </w:rPr>
      </w:pPr>
    </w:p>
    <w:p w14:paraId="7387ADA5" w14:textId="77777777" w:rsidR="005A53E1" w:rsidRDefault="005A53E1" w:rsidP="005709BE">
      <w:pPr>
        <w:rPr>
          <w:rFonts w:ascii="Calibri" w:hAnsi="Calibri" w:cs="Calibri"/>
          <w:sz w:val="22"/>
          <w:szCs w:val="22"/>
        </w:rPr>
      </w:pPr>
    </w:p>
    <w:p w14:paraId="05E179E6" w14:textId="77777777" w:rsidR="005A53E1" w:rsidRDefault="005A53E1" w:rsidP="005709BE">
      <w:pPr>
        <w:rPr>
          <w:rFonts w:ascii="Calibri" w:hAnsi="Calibri" w:cs="Calibri"/>
          <w:sz w:val="22"/>
          <w:szCs w:val="22"/>
        </w:rPr>
      </w:pPr>
    </w:p>
    <w:p w14:paraId="5914ABE0" w14:textId="77777777" w:rsidR="005A53E1" w:rsidRDefault="005A53E1" w:rsidP="005709BE">
      <w:pPr>
        <w:rPr>
          <w:rFonts w:ascii="Calibri" w:hAnsi="Calibri" w:cs="Calibri"/>
          <w:sz w:val="22"/>
          <w:szCs w:val="22"/>
        </w:rPr>
      </w:pPr>
    </w:p>
    <w:p w14:paraId="2A01F27D" w14:textId="77777777" w:rsidR="005A53E1" w:rsidRDefault="005A53E1" w:rsidP="005709BE">
      <w:pPr>
        <w:rPr>
          <w:rFonts w:ascii="Calibri" w:hAnsi="Calibri" w:cs="Calibri"/>
          <w:sz w:val="22"/>
          <w:szCs w:val="22"/>
        </w:rPr>
      </w:pPr>
    </w:p>
    <w:p w14:paraId="19B1678B" w14:textId="77777777" w:rsidR="005A53E1" w:rsidRDefault="005A53E1" w:rsidP="005709BE">
      <w:pPr>
        <w:rPr>
          <w:rFonts w:ascii="Calibri" w:hAnsi="Calibri" w:cs="Calibri"/>
          <w:sz w:val="22"/>
          <w:szCs w:val="22"/>
        </w:rPr>
      </w:pPr>
    </w:p>
    <w:p w14:paraId="71AD4A5F" w14:textId="77777777" w:rsidR="005A53E1" w:rsidRDefault="005A53E1" w:rsidP="005709BE">
      <w:pPr>
        <w:rPr>
          <w:rFonts w:ascii="Calibri" w:hAnsi="Calibri" w:cs="Calibri"/>
          <w:sz w:val="22"/>
          <w:szCs w:val="22"/>
        </w:rPr>
      </w:pPr>
    </w:p>
    <w:p w14:paraId="655E4789" w14:textId="77777777" w:rsidR="005A53E1" w:rsidRDefault="005A53E1" w:rsidP="005709BE">
      <w:pPr>
        <w:rPr>
          <w:rFonts w:ascii="Calibri" w:hAnsi="Calibri" w:cs="Calibri"/>
          <w:sz w:val="22"/>
          <w:szCs w:val="22"/>
        </w:rPr>
      </w:pPr>
    </w:p>
    <w:p w14:paraId="1551CBE4" w14:textId="77777777" w:rsidR="005A53E1" w:rsidRDefault="005A53E1" w:rsidP="005709BE">
      <w:pPr>
        <w:rPr>
          <w:rFonts w:ascii="Calibri" w:hAnsi="Calibri" w:cs="Calibri"/>
          <w:sz w:val="22"/>
          <w:szCs w:val="22"/>
        </w:rPr>
      </w:pPr>
    </w:p>
    <w:p w14:paraId="04DFCE60" w14:textId="77777777" w:rsidR="005A53E1" w:rsidRDefault="005A53E1" w:rsidP="005709BE">
      <w:pPr>
        <w:rPr>
          <w:rFonts w:ascii="Calibri" w:hAnsi="Calibri" w:cs="Calibri"/>
          <w:sz w:val="22"/>
          <w:szCs w:val="22"/>
        </w:rPr>
      </w:pPr>
    </w:p>
    <w:p w14:paraId="38C218DA" w14:textId="77777777" w:rsidR="005A53E1" w:rsidRDefault="005A53E1" w:rsidP="005709BE">
      <w:pPr>
        <w:rPr>
          <w:rFonts w:ascii="Calibri" w:hAnsi="Calibri" w:cs="Calibri"/>
          <w:sz w:val="22"/>
          <w:szCs w:val="22"/>
        </w:rPr>
      </w:pPr>
    </w:p>
    <w:p w14:paraId="008F12A7" w14:textId="77777777" w:rsidR="005A53E1" w:rsidRDefault="005A53E1" w:rsidP="005709BE">
      <w:pPr>
        <w:rPr>
          <w:rFonts w:ascii="Calibri" w:hAnsi="Calibri" w:cs="Calibri"/>
          <w:sz w:val="22"/>
          <w:szCs w:val="22"/>
        </w:rPr>
      </w:pPr>
    </w:p>
    <w:p w14:paraId="0F8396CF" w14:textId="77777777" w:rsidR="005A53E1" w:rsidRDefault="005A53E1" w:rsidP="005709BE">
      <w:pPr>
        <w:rPr>
          <w:rFonts w:ascii="Calibri" w:hAnsi="Calibri" w:cs="Calibri"/>
          <w:sz w:val="22"/>
          <w:szCs w:val="22"/>
        </w:rPr>
      </w:pPr>
    </w:p>
    <w:p w14:paraId="357CEB8D" w14:textId="77777777" w:rsidR="005A53E1" w:rsidRDefault="005A53E1" w:rsidP="005709BE">
      <w:pPr>
        <w:rPr>
          <w:rFonts w:ascii="Calibri" w:hAnsi="Calibri" w:cs="Calibri"/>
          <w:sz w:val="22"/>
          <w:szCs w:val="22"/>
        </w:rPr>
      </w:pPr>
    </w:p>
    <w:p w14:paraId="0D685E91" w14:textId="77777777" w:rsidR="005A53E1" w:rsidRDefault="005A53E1" w:rsidP="005709BE">
      <w:pPr>
        <w:rPr>
          <w:rFonts w:ascii="Calibri" w:hAnsi="Calibri" w:cs="Calibri"/>
          <w:sz w:val="22"/>
          <w:szCs w:val="22"/>
        </w:rPr>
      </w:pPr>
    </w:p>
    <w:p w14:paraId="4C1D6CDC" w14:textId="77777777" w:rsidR="005A53E1" w:rsidRDefault="005A53E1" w:rsidP="005709BE">
      <w:pPr>
        <w:rPr>
          <w:rFonts w:ascii="Calibri" w:hAnsi="Calibri" w:cs="Calibri"/>
          <w:sz w:val="22"/>
          <w:szCs w:val="22"/>
        </w:rPr>
      </w:pPr>
    </w:p>
    <w:p w14:paraId="5B1A5BF0" w14:textId="77777777" w:rsidR="005A53E1" w:rsidRDefault="005A53E1" w:rsidP="005709BE">
      <w:pPr>
        <w:rPr>
          <w:rFonts w:ascii="Calibri" w:hAnsi="Calibri" w:cs="Calibri"/>
          <w:sz w:val="22"/>
          <w:szCs w:val="22"/>
        </w:rPr>
      </w:pPr>
    </w:p>
    <w:p w14:paraId="1D5CB675" w14:textId="77777777" w:rsidR="005A53E1" w:rsidRDefault="005A53E1" w:rsidP="005709BE">
      <w:pPr>
        <w:rPr>
          <w:rFonts w:ascii="Calibri" w:hAnsi="Calibri" w:cs="Calibri"/>
          <w:sz w:val="22"/>
          <w:szCs w:val="22"/>
        </w:rPr>
      </w:pPr>
    </w:p>
    <w:p w14:paraId="3F37DFE7" w14:textId="77777777" w:rsidR="005A53E1" w:rsidRDefault="005A53E1" w:rsidP="005709BE">
      <w:pPr>
        <w:rPr>
          <w:rFonts w:ascii="Calibri" w:hAnsi="Calibri" w:cs="Calibri"/>
          <w:sz w:val="22"/>
          <w:szCs w:val="22"/>
        </w:rPr>
      </w:pPr>
    </w:p>
    <w:p w14:paraId="4B4B2DDF" w14:textId="77777777" w:rsidR="005A53E1" w:rsidRDefault="005A53E1" w:rsidP="005709BE">
      <w:pPr>
        <w:rPr>
          <w:rFonts w:ascii="Calibri" w:hAnsi="Calibri" w:cs="Calibri"/>
          <w:sz w:val="22"/>
          <w:szCs w:val="22"/>
        </w:rPr>
      </w:pPr>
    </w:p>
    <w:p w14:paraId="0AFA3E5F" w14:textId="77777777" w:rsidR="005A53E1" w:rsidRDefault="005A53E1" w:rsidP="005709BE">
      <w:pPr>
        <w:rPr>
          <w:rFonts w:ascii="Calibri" w:hAnsi="Calibri" w:cs="Calibri"/>
          <w:sz w:val="22"/>
          <w:szCs w:val="22"/>
        </w:rPr>
      </w:pPr>
    </w:p>
    <w:p w14:paraId="21C793D5" w14:textId="77777777" w:rsidR="005A53E1" w:rsidRDefault="005A53E1" w:rsidP="005709BE">
      <w:pPr>
        <w:rPr>
          <w:rFonts w:ascii="Calibri" w:hAnsi="Calibri" w:cs="Calibri"/>
          <w:sz w:val="22"/>
          <w:szCs w:val="22"/>
        </w:rPr>
      </w:pPr>
    </w:p>
    <w:p w14:paraId="3F7AABF2" w14:textId="01EB4D90" w:rsidR="005709BE" w:rsidRPr="000B09B7" w:rsidRDefault="005709BE" w:rsidP="005709BE">
      <w:pPr>
        <w:rPr>
          <w:rFonts w:ascii="Calibri" w:hAnsi="Calibri" w:cs="Calibri"/>
          <w:sz w:val="22"/>
          <w:szCs w:val="22"/>
        </w:rPr>
      </w:pPr>
      <w:r w:rsidRPr="000B09B7">
        <w:rPr>
          <w:rFonts w:ascii="Calibri" w:hAnsi="Calibri" w:cs="Calibri"/>
          <w:sz w:val="22"/>
          <w:szCs w:val="22"/>
        </w:rPr>
        <w:lastRenderedPageBreak/>
        <w:t>PASTways Designated persons are:</w:t>
      </w:r>
      <w:bookmarkEnd w:id="1"/>
      <w:bookmarkEnd w:id="2"/>
    </w:p>
    <w:p w14:paraId="419C9845" w14:textId="426300B4" w:rsidR="005709BE" w:rsidRPr="000B09B7" w:rsidRDefault="005709BE" w:rsidP="005709BE">
      <w:pPr>
        <w:rPr>
          <w:rFonts w:ascii="Calibri" w:hAnsi="Calibri" w:cs="Calibri"/>
          <w:sz w:val="22"/>
          <w:szCs w:val="22"/>
        </w:rPr>
      </w:pPr>
      <w:r w:rsidRPr="000B09B7">
        <w:rPr>
          <w:rFonts w:ascii="Calibri" w:hAnsi="Calibri" w:cs="Calibri"/>
          <w:b/>
          <w:sz w:val="22"/>
          <w:szCs w:val="22"/>
        </w:rPr>
        <w:t>Mrs P Booth</w:t>
      </w:r>
      <w:r w:rsidR="004C31A6" w:rsidRPr="000B09B7">
        <w:rPr>
          <w:rFonts w:ascii="Calibri" w:hAnsi="Calibri" w:cs="Calibri"/>
          <w:b/>
          <w:sz w:val="22"/>
          <w:szCs w:val="22"/>
        </w:rPr>
        <w:t>,</w:t>
      </w:r>
      <w:r w:rsidRPr="000B09B7">
        <w:rPr>
          <w:rFonts w:ascii="Calibri" w:hAnsi="Calibri" w:cs="Calibri"/>
          <w:b/>
          <w:sz w:val="22"/>
          <w:szCs w:val="22"/>
        </w:rPr>
        <w:t xml:space="preserve"> Manager</w:t>
      </w:r>
      <w:r w:rsidRPr="000B09B7">
        <w:rPr>
          <w:rFonts w:ascii="Calibri" w:hAnsi="Calibri" w:cs="Calibri"/>
          <w:sz w:val="22"/>
          <w:szCs w:val="22"/>
        </w:rPr>
        <w:t xml:space="preserve"> DSL (Designated Safeguarding Lead)</w:t>
      </w:r>
    </w:p>
    <w:p w14:paraId="2F8A69A8" w14:textId="77777777" w:rsidR="005709BE" w:rsidRPr="000B09B7" w:rsidRDefault="005709BE" w:rsidP="005709BE">
      <w:pPr>
        <w:rPr>
          <w:rFonts w:ascii="Calibri" w:hAnsi="Calibri" w:cs="Calibri"/>
          <w:b/>
          <w:sz w:val="22"/>
          <w:szCs w:val="22"/>
        </w:rPr>
      </w:pPr>
      <w:hyperlink r:id="rId7" w:history="1">
        <w:r w:rsidRPr="000B09B7">
          <w:rPr>
            <w:rStyle w:val="Hyperlink"/>
            <w:rFonts w:ascii="Calibri" w:hAnsi="Calibri" w:cs="Calibri"/>
            <w:b/>
            <w:sz w:val="22"/>
            <w:szCs w:val="22"/>
          </w:rPr>
          <w:t>Pat.Booth@Pastways.org</w:t>
        </w:r>
      </w:hyperlink>
    </w:p>
    <w:p w14:paraId="6C041CA8" w14:textId="77777777" w:rsidR="005709BE" w:rsidRPr="000B09B7" w:rsidRDefault="005709BE" w:rsidP="005709BE">
      <w:pPr>
        <w:rPr>
          <w:rFonts w:ascii="Calibri" w:hAnsi="Calibri" w:cs="Calibri"/>
          <w:b/>
          <w:sz w:val="22"/>
          <w:szCs w:val="22"/>
        </w:rPr>
      </w:pPr>
      <w:r w:rsidRPr="000B09B7">
        <w:rPr>
          <w:rFonts w:ascii="Calibri" w:hAnsi="Calibri" w:cs="Calibri"/>
          <w:sz w:val="22"/>
          <w:szCs w:val="22"/>
        </w:rPr>
        <w:t>0114 2457855</w:t>
      </w:r>
    </w:p>
    <w:p w14:paraId="5E09AA3C" w14:textId="0E9B3B94" w:rsidR="005709BE" w:rsidRPr="000B09B7" w:rsidRDefault="005709BE" w:rsidP="005709BE">
      <w:pPr>
        <w:rPr>
          <w:rFonts w:ascii="Calibri" w:hAnsi="Calibri" w:cs="Calibri"/>
          <w:sz w:val="22"/>
          <w:szCs w:val="22"/>
        </w:rPr>
      </w:pPr>
      <w:r w:rsidRPr="000B09B7">
        <w:rPr>
          <w:rFonts w:ascii="Calibri" w:hAnsi="Calibri" w:cs="Calibri"/>
          <w:sz w:val="22"/>
          <w:szCs w:val="22"/>
        </w:rPr>
        <w:t>Mobile 07500 771400</w:t>
      </w:r>
    </w:p>
    <w:p w14:paraId="33D495BE" w14:textId="77777777" w:rsidR="005709BE" w:rsidRPr="000B09B7" w:rsidRDefault="005709BE" w:rsidP="005709BE">
      <w:pPr>
        <w:rPr>
          <w:rFonts w:ascii="Calibri" w:hAnsi="Calibri" w:cs="Calibri"/>
          <w:sz w:val="22"/>
          <w:szCs w:val="22"/>
        </w:rPr>
      </w:pPr>
      <w:r w:rsidRPr="000B09B7">
        <w:rPr>
          <w:rFonts w:ascii="Calibri" w:hAnsi="Calibri" w:cs="Calibri"/>
          <w:b/>
          <w:sz w:val="22"/>
          <w:szCs w:val="22"/>
        </w:rPr>
        <w:t xml:space="preserve">Mrs S Morton </w:t>
      </w:r>
      <w:r w:rsidRPr="000B09B7">
        <w:rPr>
          <w:rFonts w:ascii="Calibri" w:hAnsi="Calibri" w:cs="Calibri"/>
          <w:sz w:val="22"/>
          <w:szCs w:val="22"/>
        </w:rPr>
        <w:t>DSD (Designated Safeguarding Deputy)</w:t>
      </w:r>
    </w:p>
    <w:p w14:paraId="7D815A9C" w14:textId="77777777" w:rsidR="005709BE" w:rsidRPr="000B09B7" w:rsidRDefault="005709BE" w:rsidP="005709BE">
      <w:pPr>
        <w:rPr>
          <w:rFonts w:ascii="Calibri" w:hAnsi="Calibri" w:cs="Calibri"/>
          <w:b/>
          <w:sz w:val="22"/>
          <w:szCs w:val="22"/>
        </w:rPr>
      </w:pPr>
      <w:hyperlink r:id="rId8" w:history="1">
        <w:r w:rsidRPr="000B09B7">
          <w:rPr>
            <w:rStyle w:val="Hyperlink"/>
            <w:rFonts w:ascii="Calibri" w:hAnsi="Calibri" w:cs="Calibri"/>
            <w:b/>
            <w:sz w:val="22"/>
            <w:szCs w:val="22"/>
          </w:rPr>
          <w:t>Sarah.Morton@Pastways.org</w:t>
        </w:r>
      </w:hyperlink>
    </w:p>
    <w:p w14:paraId="667E028A" w14:textId="77777777" w:rsidR="005709BE" w:rsidRPr="000B09B7" w:rsidRDefault="005709BE" w:rsidP="005709BE">
      <w:pPr>
        <w:rPr>
          <w:rFonts w:ascii="Calibri" w:hAnsi="Calibri" w:cs="Calibri"/>
          <w:sz w:val="22"/>
          <w:szCs w:val="22"/>
        </w:rPr>
      </w:pPr>
      <w:r w:rsidRPr="000B09B7">
        <w:rPr>
          <w:rFonts w:ascii="Calibri" w:hAnsi="Calibri" w:cs="Calibri"/>
          <w:sz w:val="22"/>
          <w:szCs w:val="22"/>
        </w:rPr>
        <w:t>0114 2457855</w:t>
      </w:r>
    </w:p>
    <w:p w14:paraId="6FED7274" w14:textId="6E80580D" w:rsidR="005709BE" w:rsidRPr="000B09B7" w:rsidRDefault="005709BE" w:rsidP="005709BE">
      <w:pPr>
        <w:rPr>
          <w:rFonts w:ascii="Calibri" w:hAnsi="Calibri" w:cs="Calibri"/>
          <w:sz w:val="22"/>
          <w:szCs w:val="22"/>
        </w:rPr>
      </w:pPr>
      <w:r w:rsidRPr="000B09B7">
        <w:rPr>
          <w:rFonts w:ascii="Calibri" w:hAnsi="Calibri" w:cs="Calibri"/>
          <w:sz w:val="22"/>
          <w:szCs w:val="22"/>
        </w:rPr>
        <w:t>Mobile 07483 344587</w:t>
      </w:r>
    </w:p>
    <w:p w14:paraId="034CB7AB" w14:textId="5691ADF5" w:rsidR="005709BE" w:rsidRPr="000B09B7" w:rsidRDefault="005709BE" w:rsidP="005709BE">
      <w:pPr>
        <w:rPr>
          <w:rFonts w:ascii="Calibri" w:hAnsi="Calibri" w:cs="Calibri"/>
          <w:b/>
          <w:sz w:val="22"/>
          <w:szCs w:val="22"/>
        </w:rPr>
      </w:pPr>
      <w:r w:rsidRPr="000B09B7">
        <w:rPr>
          <w:rFonts w:ascii="Calibri" w:hAnsi="Calibri" w:cs="Calibri"/>
          <w:b/>
          <w:sz w:val="22"/>
          <w:szCs w:val="22"/>
        </w:rPr>
        <w:t>Without the DSL / DSD, the following support officers in PASTways can assist.</w:t>
      </w:r>
    </w:p>
    <w:p w14:paraId="312EC169" w14:textId="77777777" w:rsidR="005709BE" w:rsidRPr="000B09B7" w:rsidRDefault="005709BE" w:rsidP="005709BE">
      <w:pPr>
        <w:rPr>
          <w:rFonts w:ascii="Calibri" w:hAnsi="Calibri" w:cs="Calibri"/>
          <w:sz w:val="22"/>
          <w:szCs w:val="22"/>
        </w:rPr>
      </w:pPr>
      <w:r w:rsidRPr="000B09B7">
        <w:rPr>
          <w:rFonts w:ascii="Calibri" w:hAnsi="Calibri" w:cs="Calibri"/>
          <w:b/>
          <w:sz w:val="22"/>
          <w:szCs w:val="22"/>
        </w:rPr>
        <w:t xml:space="preserve">        </w:t>
      </w:r>
      <w:r w:rsidRPr="000B09B7">
        <w:rPr>
          <w:rFonts w:ascii="Calibri" w:hAnsi="Calibri" w:cs="Calibri"/>
          <w:sz w:val="22"/>
          <w:szCs w:val="22"/>
        </w:rPr>
        <w:t>Shannon Hatfield</w:t>
      </w:r>
    </w:p>
    <w:p w14:paraId="48381C17" w14:textId="66AE28E0" w:rsidR="00B83756" w:rsidRPr="000B09B7" w:rsidRDefault="005709BE" w:rsidP="005709BE">
      <w:pPr>
        <w:rPr>
          <w:rFonts w:ascii="Calibri" w:hAnsi="Calibri" w:cs="Calibri"/>
          <w:sz w:val="22"/>
          <w:szCs w:val="22"/>
        </w:rPr>
      </w:pPr>
      <w:r w:rsidRPr="000B09B7">
        <w:rPr>
          <w:rFonts w:ascii="Calibri" w:hAnsi="Calibri" w:cs="Calibri"/>
          <w:sz w:val="22"/>
          <w:szCs w:val="22"/>
        </w:rPr>
        <w:t xml:space="preserve">        </w:t>
      </w:r>
      <w:r w:rsidR="004C31A6" w:rsidRPr="000B09B7">
        <w:rPr>
          <w:rFonts w:ascii="Calibri" w:hAnsi="Calibri" w:cs="Calibri"/>
          <w:sz w:val="22"/>
          <w:szCs w:val="22"/>
        </w:rPr>
        <w:t>William Beever</w:t>
      </w:r>
    </w:p>
    <w:p w14:paraId="2637FE87" w14:textId="4A94C436" w:rsidR="00B83756" w:rsidRPr="000B09B7" w:rsidRDefault="005709BE" w:rsidP="005709BE">
      <w:pPr>
        <w:rPr>
          <w:rFonts w:ascii="Calibri" w:hAnsi="Calibri" w:cs="Calibri"/>
          <w:sz w:val="22"/>
          <w:szCs w:val="22"/>
        </w:rPr>
      </w:pPr>
      <w:r w:rsidRPr="000B09B7">
        <w:rPr>
          <w:rFonts w:ascii="Calibri" w:hAnsi="Calibri" w:cs="Calibri"/>
          <w:b/>
          <w:sz w:val="22"/>
          <w:szCs w:val="22"/>
        </w:rPr>
        <w:t>Designated Board Member</w:t>
      </w:r>
    </w:p>
    <w:p w14:paraId="44277419" w14:textId="2B9A7B58" w:rsidR="005709BE" w:rsidRPr="000B09B7" w:rsidRDefault="005709BE" w:rsidP="005709BE">
      <w:pPr>
        <w:rPr>
          <w:rFonts w:ascii="Calibri" w:hAnsi="Calibri" w:cs="Calibri"/>
          <w:b/>
          <w:sz w:val="22"/>
          <w:szCs w:val="22"/>
        </w:rPr>
      </w:pPr>
      <w:r w:rsidRPr="000B09B7">
        <w:rPr>
          <w:rFonts w:ascii="Calibri" w:hAnsi="Calibri" w:cs="Calibri"/>
          <w:b/>
          <w:sz w:val="22"/>
          <w:szCs w:val="22"/>
        </w:rPr>
        <w:t>Matthew Barrett</w:t>
      </w:r>
    </w:p>
    <w:p w14:paraId="389DC35E" w14:textId="58BD2DA0"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  (Chairperson) Contact through PASTways 0114 2457855</w:t>
      </w:r>
    </w:p>
    <w:p w14:paraId="59E3B0C4" w14:textId="77777777" w:rsidR="005709BE" w:rsidRPr="000B09B7" w:rsidRDefault="005709BE" w:rsidP="005709BE">
      <w:pPr>
        <w:rPr>
          <w:rFonts w:ascii="Calibri" w:hAnsi="Calibri" w:cs="Calibri"/>
          <w:sz w:val="22"/>
          <w:szCs w:val="22"/>
        </w:rPr>
      </w:pPr>
      <w:r w:rsidRPr="000B09B7">
        <w:rPr>
          <w:rFonts w:ascii="Calibri" w:hAnsi="Calibri" w:cs="Calibri"/>
          <w:b/>
          <w:sz w:val="22"/>
          <w:szCs w:val="22"/>
        </w:rPr>
        <w:t>Local Authority Designated Officer</w:t>
      </w:r>
      <w:r w:rsidRPr="000B09B7">
        <w:rPr>
          <w:rFonts w:ascii="Calibri" w:hAnsi="Calibri" w:cs="Calibri"/>
          <w:sz w:val="22"/>
          <w:szCs w:val="22"/>
        </w:rPr>
        <w:t xml:space="preserve"> (LADO) 0114 2734855 (Option 1)</w:t>
      </w:r>
    </w:p>
    <w:p w14:paraId="1F51E75D" w14:textId="77777777" w:rsidR="00B83756" w:rsidRPr="000B09B7" w:rsidRDefault="005709BE" w:rsidP="005709BE">
      <w:pPr>
        <w:rPr>
          <w:rFonts w:ascii="Calibri" w:hAnsi="Calibri" w:cs="Calibri"/>
          <w:sz w:val="22"/>
          <w:szCs w:val="22"/>
        </w:rPr>
      </w:pPr>
      <w:r w:rsidRPr="000B09B7">
        <w:rPr>
          <w:rFonts w:ascii="Calibri" w:hAnsi="Calibri" w:cs="Calibri"/>
          <w:sz w:val="22"/>
          <w:szCs w:val="22"/>
        </w:rPr>
        <w:t xml:space="preserve">Email - </w:t>
      </w:r>
      <w:hyperlink r:id="rId9" w:history="1">
        <w:r w:rsidRPr="000B09B7">
          <w:rPr>
            <w:rStyle w:val="Hyperlink"/>
            <w:rFonts w:ascii="Calibri" w:hAnsi="Calibri" w:cs="Calibri"/>
            <w:sz w:val="22"/>
            <w:szCs w:val="22"/>
          </w:rPr>
          <w:t>lado@sheffield.gov.uk</w:t>
        </w:r>
      </w:hyperlink>
    </w:p>
    <w:p w14:paraId="44E3A571" w14:textId="12D5635F" w:rsidR="005709BE" w:rsidRPr="000B09B7" w:rsidRDefault="005709BE" w:rsidP="005709BE">
      <w:pPr>
        <w:rPr>
          <w:rFonts w:ascii="Calibri" w:hAnsi="Calibri" w:cs="Calibri"/>
          <w:sz w:val="22"/>
          <w:szCs w:val="22"/>
        </w:rPr>
      </w:pPr>
      <w:r w:rsidRPr="000B09B7">
        <w:rPr>
          <w:rFonts w:ascii="Calibri" w:hAnsi="Calibri" w:cs="Calibri"/>
          <w:sz w:val="22"/>
          <w:szCs w:val="22"/>
        </w:rPr>
        <w:t>The Designated Persons will liaise and build good relationships with schools and other agencies.</w:t>
      </w:r>
    </w:p>
    <w:p w14:paraId="6C4EC893" w14:textId="77777777"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The Manager deals with allegations made against staff. </w:t>
      </w:r>
    </w:p>
    <w:p w14:paraId="3D44939E" w14:textId="77777777" w:rsidR="007475AE" w:rsidRDefault="005709BE" w:rsidP="007475AE">
      <w:pPr>
        <w:rPr>
          <w:rFonts w:ascii="Calibri" w:hAnsi="Calibri" w:cs="Calibri"/>
          <w:sz w:val="22"/>
          <w:szCs w:val="22"/>
        </w:rPr>
      </w:pPr>
      <w:r w:rsidRPr="000B09B7">
        <w:rPr>
          <w:rFonts w:ascii="Calibri" w:hAnsi="Calibri" w:cs="Calibri"/>
          <w:sz w:val="22"/>
          <w:szCs w:val="22"/>
        </w:rPr>
        <w:t>Allegations made against the Manager are dealt with first by the Chairperson of the Board of Directors.</w:t>
      </w:r>
    </w:p>
    <w:p w14:paraId="4B0B741C" w14:textId="32859577" w:rsidR="007475AE" w:rsidRDefault="007475AE" w:rsidP="007475AE">
      <w:pPr>
        <w:pStyle w:val="Heading2"/>
      </w:pPr>
      <w:bookmarkStart w:id="3" w:name="_Toc203391317"/>
      <w:r w:rsidRPr="007475AE">
        <w:t>Aims</w:t>
      </w:r>
      <w:bookmarkEnd w:id="3"/>
    </w:p>
    <w:p w14:paraId="193C56B2" w14:textId="0ADFE972" w:rsidR="007475AE" w:rsidRPr="007475AE" w:rsidRDefault="007475AE" w:rsidP="007475AE">
      <w:pPr>
        <w:rPr>
          <w:rFonts w:ascii="Calibri" w:hAnsi="Calibri" w:cs="Calibri"/>
          <w:sz w:val="22"/>
          <w:szCs w:val="22"/>
        </w:rPr>
      </w:pPr>
      <w:r w:rsidRPr="007475AE">
        <w:rPr>
          <w:rFonts w:ascii="Calibri" w:hAnsi="Calibri" w:cs="Calibri"/>
          <w:sz w:val="22"/>
          <w:szCs w:val="22"/>
        </w:rPr>
        <w:t xml:space="preserve">PASTways is fully committed to safeguarding and promoting the welfare of all children and young people in our care. As an Alternative Provision (AP) setting, we recognise that </w:t>
      </w:r>
      <w:proofErr w:type="gramStart"/>
      <w:r w:rsidRPr="007475AE">
        <w:rPr>
          <w:rFonts w:ascii="Calibri" w:hAnsi="Calibri" w:cs="Calibri"/>
          <w:sz w:val="22"/>
          <w:szCs w:val="22"/>
        </w:rPr>
        <w:t>many</w:t>
      </w:r>
      <w:proofErr w:type="gramEnd"/>
      <w:r w:rsidRPr="007475AE">
        <w:rPr>
          <w:rFonts w:ascii="Calibri" w:hAnsi="Calibri" w:cs="Calibri"/>
          <w:sz w:val="22"/>
          <w:szCs w:val="22"/>
        </w:rPr>
        <w:t xml:space="preserve"> of our learners may be particularly vulnerable and require </w:t>
      </w:r>
      <w:proofErr w:type="gramStart"/>
      <w:r w:rsidRPr="007475AE">
        <w:rPr>
          <w:rFonts w:ascii="Calibri" w:hAnsi="Calibri" w:cs="Calibri"/>
          <w:sz w:val="22"/>
          <w:szCs w:val="22"/>
        </w:rPr>
        <w:t>a proactive</w:t>
      </w:r>
      <w:proofErr w:type="gramEnd"/>
      <w:r w:rsidRPr="007475AE">
        <w:rPr>
          <w:rFonts w:ascii="Calibri" w:hAnsi="Calibri" w:cs="Calibri"/>
          <w:sz w:val="22"/>
          <w:szCs w:val="22"/>
        </w:rPr>
        <w:t>, robust approach to safeguarding. This policy outlines how we fulfil our statutory responsibilities under Keeping Children Safe in Education (2025) and ensure a safe, supportive environment where every learner can thrive.</w:t>
      </w:r>
    </w:p>
    <w:p w14:paraId="3AD6A841" w14:textId="44722CFF" w:rsidR="007475AE" w:rsidRPr="007475AE" w:rsidRDefault="007475AE" w:rsidP="007475AE">
      <w:pPr>
        <w:pStyle w:val="Heading3"/>
      </w:pPr>
      <w:bookmarkStart w:id="4" w:name="_Toc203391318"/>
      <w:r w:rsidRPr="007475AE">
        <w:t>Safeguarding Ethos</w:t>
      </w:r>
      <w:bookmarkEnd w:id="4"/>
    </w:p>
    <w:p w14:paraId="5801AB4A" w14:textId="77777777" w:rsidR="007475AE" w:rsidRPr="007475AE" w:rsidRDefault="007475AE" w:rsidP="007475AE">
      <w:pPr>
        <w:rPr>
          <w:rFonts w:ascii="Calibri" w:hAnsi="Calibri" w:cs="Calibri"/>
          <w:sz w:val="22"/>
          <w:szCs w:val="22"/>
        </w:rPr>
      </w:pPr>
      <w:r w:rsidRPr="007475AE">
        <w:rPr>
          <w:rFonts w:ascii="Calibri" w:hAnsi="Calibri" w:cs="Calibri"/>
          <w:sz w:val="22"/>
          <w:szCs w:val="22"/>
        </w:rPr>
        <w:t xml:space="preserve">We aim to provide a setting where young people feel safe, listened to, and supported. Safeguarding is embedded into the culture of our provision, and we foster open communication between staff, learners, parents/carers, and commissioning schools. Our approach is underpinned by a commitment </w:t>
      </w:r>
      <w:r w:rsidRPr="007475AE">
        <w:rPr>
          <w:rFonts w:ascii="Calibri" w:hAnsi="Calibri" w:cs="Calibri"/>
          <w:sz w:val="22"/>
          <w:szCs w:val="22"/>
        </w:rPr>
        <w:lastRenderedPageBreak/>
        <w:t>to protect all children and young people from physical, emotional, and sexual abuse, neglect, and the emerging risks of online harms and exploitation.</w:t>
      </w:r>
    </w:p>
    <w:p w14:paraId="53152261" w14:textId="584CAB4E" w:rsidR="007475AE" w:rsidRPr="007475AE" w:rsidRDefault="007475AE" w:rsidP="007475AE">
      <w:pPr>
        <w:pStyle w:val="Heading3"/>
      </w:pPr>
      <w:bookmarkStart w:id="5" w:name="_Toc203391319"/>
      <w:r w:rsidRPr="007475AE">
        <w:t>Responsibilities as an Alternative Provision</w:t>
      </w:r>
      <w:bookmarkEnd w:id="5"/>
    </w:p>
    <w:p w14:paraId="6CD4BDAD" w14:textId="77777777" w:rsidR="007475AE" w:rsidRPr="007475AE" w:rsidRDefault="007475AE" w:rsidP="007475AE">
      <w:pPr>
        <w:rPr>
          <w:rFonts w:ascii="Calibri" w:hAnsi="Calibri" w:cs="Calibri"/>
          <w:sz w:val="22"/>
          <w:szCs w:val="22"/>
        </w:rPr>
      </w:pPr>
      <w:r w:rsidRPr="007475AE">
        <w:rPr>
          <w:rFonts w:ascii="Calibri" w:hAnsi="Calibri" w:cs="Calibri"/>
          <w:sz w:val="22"/>
          <w:szCs w:val="22"/>
        </w:rPr>
        <w:t>In accordance with the strengthened safeguarding expectations for Alternative Provision outlined in KCSIE 2025, PASTways will:</w:t>
      </w:r>
    </w:p>
    <w:p w14:paraId="387D78E7" w14:textId="77777777" w:rsidR="007475AE" w:rsidRPr="007475AE" w:rsidRDefault="007475AE" w:rsidP="007475AE">
      <w:pPr>
        <w:rPr>
          <w:rFonts w:ascii="Calibri" w:hAnsi="Calibri" w:cs="Calibri"/>
          <w:sz w:val="22"/>
          <w:szCs w:val="22"/>
        </w:rPr>
      </w:pPr>
      <w:r w:rsidRPr="007475AE">
        <w:rPr>
          <w:rFonts w:ascii="Calibri" w:hAnsi="Calibri" w:cs="Calibri"/>
          <w:sz w:val="22"/>
          <w:szCs w:val="22"/>
        </w:rPr>
        <w:t xml:space="preserve">Provide written confirmation to all commissioning schools and local authorities that appropriate safer recruitment checks have been </w:t>
      </w:r>
      <w:proofErr w:type="gramStart"/>
      <w:r w:rsidRPr="007475AE">
        <w:rPr>
          <w:rFonts w:ascii="Calibri" w:hAnsi="Calibri" w:cs="Calibri"/>
          <w:sz w:val="22"/>
          <w:szCs w:val="22"/>
        </w:rPr>
        <w:t>carried out</w:t>
      </w:r>
      <w:proofErr w:type="gramEnd"/>
      <w:r w:rsidRPr="007475AE">
        <w:rPr>
          <w:rFonts w:ascii="Calibri" w:hAnsi="Calibri" w:cs="Calibri"/>
          <w:sz w:val="22"/>
          <w:szCs w:val="22"/>
        </w:rPr>
        <w:t xml:space="preserve"> on all staff, including enhanced DBS and barred list checks, and, where applicable, Section 128 checks.</w:t>
      </w:r>
    </w:p>
    <w:p w14:paraId="409414DA" w14:textId="77777777" w:rsidR="007475AE" w:rsidRPr="007475AE" w:rsidRDefault="007475AE" w:rsidP="007475AE">
      <w:pPr>
        <w:rPr>
          <w:rFonts w:ascii="Calibri" w:hAnsi="Calibri" w:cs="Calibri"/>
          <w:sz w:val="22"/>
          <w:szCs w:val="22"/>
        </w:rPr>
      </w:pPr>
      <w:r w:rsidRPr="007475AE">
        <w:rPr>
          <w:rFonts w:ascii="Calibri" w:hAnsi="Calibri" w:cs="Calibri"/>
          <w:sz w:val="22"/>
          <w:szCs w:val="22"/>
        </w:rPr>
        <w:t>Promptly notify commissioning schools of any staffing changes that may impact the safeguarding of learners.</w:t>
      </w:r>
    </w:p>
    <w:p w14:paraId="0BF0CE5C" w14:textId="77777777" w:rsidR="007475AE" w:rsidRPr="007475AE" w:rsidRDefault="007475AE" w:rsidP="007475AE">
      <w:pPr>
        <w:rPr>
          <w:rFonts w:ascii="Calibri" w:hAnsi="Calibri" w:cs="Calibri"/>
          <w:sz w:val="22"/>
          <w:szCs w:val="22"/>
        </w:rPr>
      </w:pPr>
      <w:r w:rsidRPr="007475AE">
        <w:rPr>
          <w:rFonts w:ascii="Calibri" w:hAnsi="Calibri" w:cs="Calibri"/>
          <w:sz w:val="22"/>
          <w:szCs w:val="22"/>
        </w:rPr>
        <w:t>Maintain accurate records of all site locations and pupil placements, which will be shared with commissioning partners upon request.</w:t>
      </w:r>
    </w:p>
    <w:p w14:paraId="302946C3" w14:textId="77777777" w:rsidR="007475AE" w:rsidRPr="007475AE" w:rsidRDefault="007475AE" w:rsidP="007475AE">
      <w:pPr>
        <w:rPr>
          <w:rFonts w:ascii="Calibri" w:hAnsi="Calibri" w:cs="Calibri"/>
          <w:sz w:val="22"/>
          <w:szCs w:val="22"/>
        </w:rPr>
      </w:pPr>
      <w:r w:rsidRPr="007475AE">
        <w:rPr>
          <w:rFonts w:ascii="Calibri" w:hAnsi="Calibri" w:cs="Calibri"/>
          <w:sz w:val="22"/>
          <w:szCs w:val="22"/>
        </w:rPr>
        <w:t>Support schools in meeting their statutory requirement to review placements on a termly basis, including contributing to safeguarding reviews and providing timely updates on any concerns that may affect the appropriateness of the placement.</w:t>
      </w:r>
    </w:p>
    <w:p w14:paraId="3A8C682E" w14:textId="42749115" w:rsidR="007475AE" w:rsidRPr="007475AE" w:rsidRDefault="007475AE" w:rsidP="007475AE">
      <w:pPr>
        <w:pStyle w:val="Heading3"/>
      </w:pPr>
      <w:bookmarkStart w:id="6" w:name="_Toc203391320"/>
      <w:r w:rsidRPr="007475AE">
        <w:t>Safeguarding and Emerging Technologies</w:t>
      </w:r>
      <w:bookmarkEnd w:id="6"/>
    </w:p>
    <w:p w14:paraId="4FF8E41D" w14:textId="4C31376A" w:rsidR="007475AE" w:rsidRDefault="007475AE" w:rsidP="007475AE">
      <w:pPr>
        <w:rPr>
          <w:rFonts w:ascii="Calibri" w:hAnsi="Calibri" w:cs="Calibri"/>
          <w:sz w:val="22"/>
          <w:szCs w:val="22"/>
        </w:rPr>
      </w:pPr>
      <w:r w:rsidRPr="007475AE">
        <w:rPr>
          <w:rFonts w:ascii="Calibri" w:hAnsi="Calibri" w:cs="Calibri"/>
          <w:sz w:val="22"/>
          <w:szCs w:val="22"/>
        </w:rPr>
        <w:t>We acknowledge the increasing safeguarding challenges posed by digital environments, including online misinformation, disinformation, and the misuse of generative artificial intelligence (AI). PASTways regularly reviews its filtering and monitoring systems using the Department for Education’s (DfE) “Plan Technology for Your School” self-assessment tool and implements guidance relating to cyber resilience and responsible AI use.</w:t>
      </w:r>
    </w:p>
    <w:p w14:paraId="05226009" w14:textId="77777777" w:rsidR="005709BE" w:rsidRPr="000B09B7" w:rsidRDefault="005709BE" w:rsidP="007475AE">
      <w:pPr>
        <w:pStyle w:val="Heading2"/>
      </w:pPr>
      <w:bookmarkStart w:id="7" w:name="_Toc203391321"/>
      <w:r w:rsidRPr="000B09B7">
        <w:t>Principles</w:t>
      </w:r>
      <w:bookmarkEnd w:id="7"/>
    </w:p>
    <w:p w14:paraId="12CAE628" w14:textId="77777777" w:rsidR="005709BE" w:rsidRPr="000B09B7" w:rsidRDefault="005709BE" w:rsidP="005709BE">
      <w:pPr>
        <w:rPr>
          <w:rFonts w:ascii="Calibri" w:hAnsi="Calibri" w:cs="Calibri"/>
          <w:sz w:val="22"/>
          <w:szCs w:val="22"/>
        </w:rPr>
      </w:pPr>
      <w:r w:rsidRPr="000B09B7">
        <w:rPr>
          <w:rFonts w:ascii="Calibri" w:hAnsi="Calibri" w:cs="Calibri"/>
          <w:sz w:val="22"/>
          <w:szCs w:val="22"/>
        </w:rPr>
        <w:t>This project recognises its legal and moral duty to promote the well-being of children, protect them from harm and respond to any form of child abuse accordingly and appropriately.</w:t>
      </w:r>
    </w:p>
    <w:p w14:paraId="0CEC3871" w14:textId="0AA35E64"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We believe that every child, regardless of age, always has and in all situations a right to feel safe and protected from any situation or </w:t>
      </w:r>
      <w:r w:rsidR="00175AF0" w:rsidRPr="000B09B7">
        <w:rPr>
          <w:rFonts w:ascii="Calibri" w:hAnsi="Calibri" w:cs="Calibri"/>
          <w:sz w:val="22"/>
          <w:szCs w:val="22"/>
        </w:rPr>
        <w:t>practice</w:t>
      </w:r>
      <w:r w:rsidRPr="000B09B7">
        <w:rPr>
          <w:rFonts w:ascii="Calibri" w:hAnsi="Calibri" w:cs="Calibri"/>
          <w:sz w:val="22"/>
          <w:szCs w:val="22"/>
        </w:rPr>
        <w:t xml:space="preserve"> that results in a child being physically or psychologically affected or damaged.</w:t>
      </w:r>
    </w:p>
    <w:p w14:paraId="5D3E0B75" w14:textId="5EDB6DD3" w:rsidR="005709BE" w:rsidRPr="000B09B7" w:rsidRDefault="005709BE" w:rsidP="005709BE">
      <w:pPr>
        <w:rPr>
          <w:rFonts w:ascii="Calibri" w:hAnsi="Calibri" w:cs="Calibri"/>
          <w:sz w:val="22"/>
          <w:szCs w:val="22"/>
        </w:rPr>
      </w:pPr>
      <w:r w:rsidRPr="000B09B7">
        <w:rPr>
          <w:rFonts w:ascii="Calibri" w:hAnsi="Calibri" w:cs="Calibri"/>
          <w:sz w:val="22"/>
          <w:szCs w:val="22"/>
        </w:rPr>
        <w:t>We agree that we have primary responsibility for the care, welfare, and safety of the students in our charge. We will fulfil this duty through our teaching and learning, pastoral care, and other activities that involve our students.</w:t>
      </w:r>
    </w:p>
    <w:p w14:paraId="304A817D" w14:textId="5281414E"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To achieve this, all </w:t>
      </w:r>
      <w:r w:rsidR="00175AF0" w:rsidRPr="000B09B7">
        <w:rPr>
          <w:rFonts w:ascii="Calibri" w:hAnsi="Calibri" w:cs="Calibri"/>
          <w:sz w:val="22"/>
          <w:szCs w:val="22"/>
        </w:rPr>
        <w:t>PASTways</w:t>
      </w:r>
      <w:r w:rsidRPr="000B09B7">
        <w:rPr>
          <w:rFonts w:ascii="Calibri" w:hAnsi="Calibri" w:cs="Calibri"/>
          <w:sz w:val="22"/>
          <w:szCs w:val="22"/>
        </w:rPr>
        <w:t xml:space="preserve"> staff (including volunteers and board members) and those associated with this project in any capacity will always act proactively on child welfare matters, especially where a child may be at risk of significant harm.</w:t>
      </w:r>
    </w:p>
    <w:p w14:paraId="35566729" w14:textId="63014AAE" w:rsidR="005709BE" w:rsidRPr="000B09B7" w:rsidRDefault="00175AF0" w:rsidP="005709BE">
      <w:pPr>
        <w:rPr>
          <w:rFonts w:ascii="Calibri" w:hAnsi="Calibri" w:cs="Calibri"/>
          <w:sz w:val="22"/>
          <w:szCs w:val="22"/>
        </w:rPr>
      </w:pPr>
      <w:r w:rsidRPr="000B09B7">
        <w:rPr>
          <w:rFonts w:ascii="Calibri" w:hAnsi="Calibri" w:cs="Calibri"/>
          <w:sz w:val="22"/>
          <w:szCs w:val="22"/>
        </w:rPr>
        <w:t>PASTways</w:t>
      </w:r>
      <w:r w:rsidR="005709BE" w:rsidRPr="000B09B7">
        <w:rPr>
          <w:rFonts w:ascii="Calibri" w:hAnsi="Calibri" w:cs="Calibri"/>
          <w:sz w:val="22"/>
          <w:szCs w:val="22"/>
        </w:rPr>
        <w:t xml:space="preserve"> seeks to adopt an open and accepting attitude towards children as part of our pastoral care responsibility. We understand that students with protected characteristics, as of the Equality Act 2010, may be more at risk of abuse/harassment/bullying. </w:t>
      </w:r>
      <w:r w:rsidRPr="000B09B7">
        <w:rPr>
          <w:rFonts w:ascii="Calibri" w:hAnsi="Calibri" w:cs="Calibri"/>
          <w:sz w:val="22"/>
          <w:szCs w:val="22"/>
        </w:rPr>
        <w:t>PASTways</w:t>
      </w:r>
      <w:r w:rsidR="005709BE" w:rsidRPr="000B09B7">
        <w:rPr>
          <w:rFonts w:ascii="Calibri" w:hAnsi="Calibri" w:cs="Calibri"/>
          <w:sz w:val="22"/>
          <w:szCs w:val="22"/>
        </w:rPr>
        <w:t xml:space="preserve"> will take positive steps to support students who face disadvantages and make them feel safe and secure</w:t>
      </w:r>
      <w:r w:rsidR="00690ACB" w:rsidRPr="000B09B7">
        <w:rPr>
          <w:rFonts w:ascii="Calibri" w:hAnsi="Calibri" w:cs="Calibri"/>
          <w:sz w:val="22"/>
          <w:szCs w:val="22"/>
        </w:rPr>
        <w:t xml:space="preserve">. </w:t>
      </w:r>
    </w:p>
    <w:p w14:paraId="4EC06610" w14:textId="20771162" w:rsidR="005709BE" w:rsidRPr="000B09B7" w:rsidRDefault="005709BE" w:rsidP="005709BE">
      <w:pPr>
        <w:rPr>
          <w:rFonts w:ascii="Calibri" w:hAnsi="Calibri" w:cs="Calibri"/>
          <w:sz w:val="22"/>
          <w:szCs w:val="22"/>
        </w:rPr>
      </w:pPr>
      <w:r w:rsidRPr="000B09B7">
        <w:rPr>
          <w:rFonts w:ascii="Calibri" w:hAnsi="Calibri" w:cs="Calibri"/>
          <w:sz w:val="22"/>
          <w:szCs w:val="22"/>
        </w:rPr>
        <w:lastRenderedPageBreak/>
        <w:t xml:space="preserve">The project hopes that its students, staff, board members, parents, and anyone associated with the project directly or otherwise (including our neighbours and broader community members) will feel free to discuss any concerns and view the project as a safe place to do so. Furthermore, we hope the students will view the project as a safe space if they encounter difficulties at home. </w:t>
      </w:r>
    </w:p>
    <w:p w14:paraId="4618494E" w14:textId="3B12FB51"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Additionally, we will communicate with parents and carers about the importance of keeping children safe, primarily online at home. We will clarify to parents that while at </w:t>
      </w:r>
      <w:r w:rsidR="00175AF0" w:rsidRPr="000B09B7">
        <w:rPr>
          <w:rFonts w:ascii="Calibri" w:hAnsi="Calibri" w:cs="Calibri"/>
          <w:sz w:val="22"/>
          <w:szCs w:val="22"/>
        </w:rPr>
        <w:t>PASTways</w:t>
      </w:r>
      <w:r w:rsidRPr="000B09B7">
        <w:rPr>
          <w:rFonts w:ascii="Calibri" w:hAnsi="Calibri" w:cs="Calibri"/>
          <w:sz w:val="22"/>
          <w:szCs w:val="22"/>
        </w:rPr>
        <w:t>, students will be protected by a firewall, and their internet searches will be monitored. To keep students safe online at home, we will keep parents informed of what we are asking students to access at home and when a student will be interacting with adults from the project at home.</w:t>
      </w:r>
    </w:p>
    <w:p w14:paraId="2CC118D8" w14:textId="669F19A1" w:rsidR="005709BE" w:rsidRPr="000B09B7" w:rsidRDefault="005709BE" w:rsidP="005709BE">
      <w:pPr>
        <w:rPr>
          <w:rFonts w:ascii="Calibri" w:hAnsi="Calibri" w:cs="Calibri"/>
          <w:sz w:val="22"/>
          <w:szCs w:val="22"/>
        </w:rPr>
      </w:pPr>
      <w:r w:rsidRPr="000B09B7">
        <w:rPr>
          <w:rFonts w:ascii="Calibri" w:hAnsi="Calibri" w:cs="Calibri"/>
          <w:sz w:val="22"/>
          <w:szCs w:val="22"/>
        </w:rPr>
        <w:t>If our students seek help from a staff member, their fears and worries will be taken seriously. However, staff cannot promise ‘secrecy’ if concerns are such that a referral must be made to the Designated Safeguarding Lead or Deputy</w:t>
      </w:r>
      <w:r w:rsidR="00175AF0" w:rsidRPr="000B09B7">
        <w:rPr>
          <w:rFonts w:ascii="Calibri" w:hAnsi="Calibri" w:cs="Calibri"/>
          <w:sz w:val="22"/>
          <w:szCs w:val="22"/>
        </w:rPr>
        <w:t>, or, where appropriate, other agencies. In such cases, the Referring Schools may need to be informed about</w:t>
      </w:r>
      <w:r w:rsidRPr="000B09B7">
        <w:rPr>
          <w:rFonts w:ascii="Calibri" w:hAnsi="Calibri" w:cs="Calibri"/>
          <w:sz w:val="22"/>
          <w:szCs w:val="22"/>
        </w:rPr>
        <w:t xml:space="preserve"> safeguarding the student’s welfare.</w:t>
      </w:r>
    </w:p>
    <w:p w14:paraId="06E2D257" w14:textId="5436AFA2"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At PASTways, if we have suspicions, cause for concern, direct information, or evidence that a child’s physical, sexual, or emotional well-being is being harmed or neglected or is likely to be </w:t>
      </w:r>
      <w:r w:rsidR="00175AF0" w:rsidRPr="000B09B7">
        <w:rPr>
          <w:rFonts w:ascii="Calibri" w:hAnsi="Calibri" w:cs="Calibri"/>
          <w:sz w:val="22"/>
          <w:szCs w:val="22"/>
        </w:rPr>
        <w:t>abused</w:t>
      </w:r>
      <w:r w:rsidRPr="000B09B7">
        <w:rPr>
          <w:rFonts w:ascii="Calibri" w:hAnsi="Calibri" w:cs="Calibri"/>
          <w:sz w:val="22"/>
          <w:szCs w:val="22"/>
        </w:rPr>
        <w:t>, we will take appropriate action per the procedures issued by the Sheffield Children’s Safeguarding Board.</w:t>
      </w:r>
    </w:p>
    <w:p w14:paraId="46AC0C1A" w14:textId="77777777" w:rsidR="005709BE" w:rsidRPr="000B09B7" w:rsidRDefault="005709BE" w:rsidP="005709BE">
      <w:pPr>
        <w:rPr>
          <w:rFonts w:ascii="Calibri" w:hAnsi="Calibri" w:cs="Calibri"/>
          <w:sz w:val="22"/>
          <w:szCs w:val="22"/>
        </w:rPr>
      </w:pPr>
      <w:r w:rsidRPr="000B09B7">
        <w:rPr>
          <w:rFonts w:ascii="Calibri" w:hAnsi="Calibri" w:cs="Calibri"/>
          <w:sz w:val="22"/>
          <w:szCs w:val="22"/>
        </w:rPr>
        <w:t>As Such:</w:t>
      </w:r>
    </w:p>
    <w:p w14:paraId="515919A3" w14:textId="56B5CA38" w:rsidR="005709BE" w:rsidRPr="000B09B7" w:rsidRDefault="005709BE" w:rsidP="005709BE">
      <w:pPr>
        <w:numPr>
          <w:ilvl w:val="0"/>
          <w:numId w:val="1"/>
        </w:numPr>
        <w:rPr>
          <w:rFonts w:ascii="Calibri" w:hAnsi="Calibri" w:cs="Calibri"/>
          <w:sz w:val="22"/>
          <w:szCs w:val="22"/>
        </w:rPr>
      </w:pPr>
      <w:r w:rsidRPr="000B09B7">
        <w:rPr>
          <w:rFonts w:ascii="Calibri" w:hAnsi="Calibri" w:cs="Calibri"/>
          <w:sz w:val="22"/>
          <w:szCs w:val="22"/>
        </w:rPr>
        <w:t xml:space="preserve">We assert that all </w:t>
      </w:r>
      <w:r w:rsidR="00175AF0" w:rsidRPr="000B09B7">
        <w:rPr>
          <w:rFonts w:ascii="Calibri" w:hAnsi="Calibri" w:cs="Calibri"/>
          <w:sz w:val="22"/>
          <w:szCs w:val="22"/>
        </w:rPr>
        <w:t>PASTways</w:t>
      </w:r>
      <w:r w:rsidRPr="000B09B7">
        <w:rPr>
          <w:rFonts w:ascii="Calibri" w:hAnsi="Calibri" w:cs="Calibri"/>
          <w:sz w:val="22"/>
          <w:szCs w:val="22"/>
        </w:rPr>
        <w:t xml:space="preserve"> staff members (including volunteers and Board Members) are and feel an integral part of the Child Safeguarding Process.</w:t>
      </w:r>
    </w:p>
    <w:p w14:paraId="62395409" w14:textId="77777777" w:rsidR="005709BE" w:rsidRPr="000B09B7" w:rsidRDefault="005709BE" w:rsidP="005709BE">
      <w:pPr>
        <w:numPr>
          <w:ilvl w:val="0"/>
          <w:numId w:val="1"/>
        </w:numPr>
        <w:rPr>
          <w:rFonts w:ascii="Calibri" w:hAnsi="Calibri" w:cs="Calibri"/>
          <w:sz w:val="22"/>
          <w:szCs w:val="22"/>
        </w:rPr>
      </w:pPr>
      <w:r w:rsidRPr="000B09B7">
        <w:rPr>
          <w:rFonts w:ascii="Calibri" w:hAnsi="Calibri" w:cs="Calibri"/>
          <w:sz w:val="22"/>
          <w:szCs w:val="22"/>
        </w:rPr>
        <w:t>Accept that safeguarding children at the project is the responsibility of all staff, including volunteers and the board.</w:t>
      </w:r>
    </w:p>
    <w:p w14:paraId="2AD7E791" w14:textId="2396D9CA" w:rsidR="005709BE" w:rsidRPr="000B09B7" w:rsidRDefault="005709BE" w:rsidP="005709BE">
      <w:pPr>
        <w:numPr>
          <w:ilvl w:val="0"/>
          <w:numId w:val="1"/>
        </w:numPr>
        <w:rPr>
          <w:rFonts w:ascii="Calibri" w:hAnsi="Calibri" w:cs="Calibri"/>
          <w:sz w:val="22"/>
          <w:szCs w:val="22"/>
        </w:rPr>
      </w:pPr>
      <w:r w:rsidRPr="000B09B7">
        <w:rPr>
          <w:rFonts w:ascii="Calibri" w:hAnsi="Calibri" w:cs="Calibri"/>
          <w:sz w:val="22"/>
          <w:szCs w:val="22"/>
        </w:rPr>
        <w:t xml:space="preserve">We will ensure, through training and supervision, that all </w:t>
      </w:r>
      <w:r w:rsidR="00175AF0" w:rsidRPr="000B09B7">
        <w:rPr>
          <w:rFonts w:ascii="Calibri" w:hAnsi="Calibri" w:cs="Calibri"/>
          <w:sz w:val="22"/>
          <w:szCs w:val="22"/>
        </w:rPr>
        <w:t>PASTways</w:t>
      </w:r>
      <w:r w:rsidRPr="000B09B7">
        <w:rPr>
          <w:rFonts w:ascii="Calibri" w:hAnsi="Calibri" w:cs="Calibri"/>
          <w:sz w:val="22"/>
          <w:szCs w:val="22"/>
        </w:rPr>
        <w:t xml:space="preserve"> staff and volunteers know how to report concerns or suspicions and to whom to report them.</w:t>
      </w:r>
    </w:p>
    <w:p w14:paraId="37DB722E" w14:textId="60E78929" w:rsidR="005709BE" w:rsidRPr="000B09B7" w:rsidRDefault="005709BE" w:rsidP="005709BE">
      <w:pPr>
        <w:numPr>
          <w:ilvl w:val="0"/>
          <w:numId w:val="1"/>
        </w:numPr>
        <w:rPr>
          <w:rFonts w:ascii="Calibri" w:hAnsi="Calibri" w:cs="Calibri"/>
          <w:sz w:val="22"/>
          <w:szCs w:val="22"/>
        </w:rPr>
      </w:pPr>
      <w:r w:rsidRPr="000B09B7">
        <w:rPr>
          <w:rFonts w:ascii="Calibri" w:hAnsi="Calibri" w:cs="Calibri"/>
          <w:sz w:val="22"/>
          <w:szCs w:val="22"/>
        </w:rPr>
        <w:t xml:space="preserve">The project has a Safeguarding Staff member with the knowledge and expertise to recognise and act on child protection concerns. To give advice and be responsible for coordinating action within the project and </w:t>
      </w:r>
      <w:proofErr w:type="gramStart"/>
      <w:r w:rsidRPr="000B09B7">
        <w:rPr>
          <w:rFonts w:ascii="Calibri" w:hAnsi="Calibri" w:cs="Calibri"/>
          <w:sz w:val="22"/>
          <w:szCs w:val="22"/>
        </w:rPr>
        <w:t>liaising</w:t>
      </w:r>
      <w:proofErr w:type="gramEnd"/>
      <w:r w:rsidRPr="000B09B7">
        <w:rPr>
          <w:rFonts w:ascii="Calibri" w:hAnsi="Calibri" w:cs="Calibri"/>
          <w:sz w:val="22"/>
          <w:szCs w:val="22"/>
        </w:rPr>
        <w:t xml:space="preserve"> with schools and other agencies, where appropriate. </w:t>
      </w:r>
      <w:r w:rsidRPr="000B09B7">
        <w:rPr>
          <w:rFonts w:ascii="Calibri" w:hAnsi="Calibri" w:cs="Calibri"/>
          <w:b/>
          <w:sz w:val="22"/>
          <w:szCs w:val="22"/>
        </w:rPr>
        <w:t xml:space="preserve">In all cases of Safeguarding / Child protection concerns involving Students at PASTways, the Designated Safeguarding Lead and Designated Deputy Safeguarding Lead are made aware of the situation. </w:t>
      </w:r>
      <w:r w:rsidRPr="000B09B7">
        <w:rPr>
          <w:rFonts w:ascii="Calibri" w:hAnsi="Calibri" w:cs="Calibri"/>
          <w:sz w:val="22"/>
          <w:szCs w:val="22"/>
        </w:rPr>
        <w:t xml:space="preserve">Any further actions required, including the relevant or necessary sharing of such information, will be </w:t>
      </w:r>
      <w:proofErr w:type="gramStart"/>
      <w:r w:rsidR="00175AF0" w:rsidRPr="000B09B7">
        <w:rPr>
          <w:rFonts w:ascii="Calibri" w:hAnsi="Calibri" w:cs="Calibri"/>
          <w:sz w:val="22"/>
          <w:szCs w:val="22"/>
        </w:rPr>
        <w:t>handled</w:t>
      </w:r>
      <w:proofErr w:type="gramEnd"/>
      <w:r w:rsidR="00175AF0" w:rsidRPr="000B09B7">
        <w:rPr>
          <w:rFonts w:ascii="Calibri" w:hAnsi="Calibri" w:cs="Calibri"/>
          <w:sz w:val="22"/>
          <w:szCs w:val="22"/>
        </w:rPr>
        <w:t xml:space="preserve"> by the DSL/</w:t>
      </w:r>
      <w:r w:rsidRPr="000B09B7">
        <w:rPr>
          <w:rFonts w:ascii="Calibri" w:hAnsi="Calibri" w:cs="Calibri"/>
          <w:sz w:val="22"/>
          <w:szCs w:val="22"/>
        </w:rPr>
        <w:t>DSD.</w:t>
      </w:r>
    </w:p>
    <w:p w14:paraId="78B813A4" w14:textId="0ECAF63C" w:rsidR="005709BE" w:rsidRPr="000B09B7" w:rsidRDefault="005709BE" w:rsidP="005709BE">
      <w:pPr>
        <w:numPr>
          <w:ilvl w:val="0"/>
          <w:numId w:val="1"/>
        </w:numPr>
        <w:rPr>
          <w:rFonts w:ascii="Calibri" w:hAnsi="Calibri" w:cs="Calibri"/>
          <w:sz w:val="22"/>
          <w:szCs w:val="22"/>
        </w:rPr>
      </w:pPr>
      <w:r w:rsidRPr="000B09B7">
        <w:rPr>
          <w:rFonts w:ascii="Calibri" w:hAnsi="Calibri" w:cs="Calibri"/>
          <w:sz w:val="22"/>
          <w:szCs w:val="22"/>
        </w:rPr>
        <w:t xml:space="preserve">Safeguard the welfare of students whilst in </w:t>
      </w:r>
      <w:r w:rsidR="00175AF0" w:rsidRPr="000B09B7">
        <w:rPr>
          <w:rFonts w:ascii="Calibri" w:hAnsi="Calibri" w:cs="Calibri"/>
          <w:sz w:val="22"/>
          <w:szCs w:val="22"/>
        </w:rPr>
        <w:t>PASTways</w:t>
      </w:r>
      <w:r w:rsidRPr="000B09B7">
        <w:rPr>
          <w:rFonts w:ascii="Calibri" w:hAnsi="Calibri" w:cs="Calibri"/>
          <w:sz w:val="22"/>
          <w:szCs w:val="22"/>
        </w:rPr>
        <w:t xml:space="preserve"> through positive measures to address bullying, significantly where sexual, </w:t>
      </w:r>
      <w:r w:rsidR="00690ACB" w:rsidRPr="000B09B7">
        <w:rPr>
          <w:rFonts w:ascii="Calibri" w:hAnsi="Calibri" w:cs="Calibri"/>
          <w:sz w:val="22"/>
          <w:szCs w:val="22"/>
        </w:rPr>
        <w:t>racial,</w:t>
      </w:r>
      <w:r w:rsidRPr="000B09B7">
        <w:rPr>
          <w:rFonts w:ascii="Calibri" w:hAnsi="Calibri" w:cs="Calibri"/>
          <w:sz w:val="22"/>
          <w:szCs w:val="22"/>
        </w:rPr>
        <w:t xml:space="preserve"> or homophobic factors, disability or special educational needs, cyberbullying, or internet technologies aggravate this.</w:t>
      </w:r>
    </w:p>
    <w:p w14:paraId="48D67EFA" w14:textId="77777777" w:rsidR="005709BE" w:rsidRPr="000B09B7" w:rsidRDefault="005709BE" w:rsidP="005709BE">
      <w:pPr>
        <w:numPr>
          <w:ilvl w:val="0"/>
          <w:numId w:val="1"/>
        </w:numPr>
        <w:rPr>
          <w:rFonts w:ascii="Calibri" w:hAnsi="Calibri" w:cs="Calibri"/>
          <w:sz w:val="22"/>
          <w:szCs w:val="22"/>
        </w:rPr>
      </w:pPr>
      <w:r w:rsidRPr="000B09B7">
        <w:rPr>
          <w:rFonts w:ascii="Calibri" w:hAnsi="Calibri" w:cs="Calibri"/>
          <w:sz w:val="22"/>
          <w:szCs w:val="22"/>
        </w:rPr>
        <w:t>Ensure that all staff know the Child Protection procedures established by the Sheffield Safeguarding Children’s Board and, where appropriate, the local authority and/or Central Government and act on any guidance or advice they give.</w:t>
      </w:r>
    </w:p>
    <w:p w14:paraId="67D21529" w14:textId="304DA0EC" w:rsidR="005709BE" w:rsidRPr="000B09B7" w:rsidRDefault="005709BE" w:rsidP="005709BE">
      <w:pPr>
        <w:numPr>
          <w:ilvl w:val="0"/>
          <w:numId w:val="1"/>
        </w:numPr>
        <w:rPr>
          <w:rFonts w:ascii="Calibri" w:hAnsi="Calibri" w:cs="Calibri"/>
          <w:sz w:val="22"/>
          <w:szCs w:val="22"/>
        </w:rPr>
      </w:pPr>
      <w:r w:rsidRPr="000B09B7">
        <w:rPr>
          <w:rFonts w:ascii="Calibri" w:hAnsi="Calibri" w:cs="Calibri"/>
          <w:sz w:val="22"/>
          <w:szCs w:val="22"/>
        </w:rPr>
        <w:t xml:space="preserve">We will ensure that all </w:t>
      </w:r>
      <w:r w:rsidR="00175AF0" w:rsidRPr="000B09B7">
        <w:rPr>
          <w:rFonts w:ascii="Calibri" w:hAnsi="Calibri" w:cs="Calibri"/>
          <w:sz w:val="22"/>
          <w:szCs w:val="22"/>
        </w:rPr>
        <w:t>PASTways</w:t>
      </w:r>
      <w:r w:rsidRPr="000B09B7">
        <w:rPr>
          <w:rFonts w:ascii="Calibri" w:hAnsi="Calibri" w:cs="Calibri"/>
          <w:sz w:val="22"/>
          <w:szCs w:val="22"/>
        </w:rPr>
        <w:t xml:space="preserve"> employees are suitable for working with children through our recruitment and selection of paid employees and volunteers.</w:t>
      </w:r>
    </w:p>
    <w:p w14:paraId="0182A5A8" w14:textId="77777777" w:rsidR="005709BE" w:rsidRPr="000B09B7" w:rsidRDefault="005709BE" w:rsidP="005709BE">
      <w:pPr>
        <w:numPr>
          <w:ilvl w:val="0"/>
          <w:numId w:val="1"/>
        </w:numPr>
        <w:rPr>
          <w:rFonts w:ascii="Calibri" w:hAnsi="Calibri" w:cs="Calibri"/>
          <w:sz w:val="22"/>
          <w:szCs w:val="22"/>
        </w:rPr>
      </w:pPr>
      <w:r w:rsidRPr="000B09B7">
        <w:rPr>
          <w:rFonts w:ascii="Calibri" w:hAnsi="Calibri" w:cs="Calibri"/>
          <w:sz w:val="22"/>
          <w:szCs w:val="22"/>
        </w:rPr>
        <w:lastRenderedPageBreak/>
        <w:t>We will act swiftly and robustly to make appropriate referrals when a staff member is alleged to have committed an offence against a child.</w:t>
      </w:r>
    </w:p>
    <w:p w14:paraId="0C19D6C1" w14:textId="77777777" w:rsidR="005709BE" w:rsidRPr="000B09B7" w:rsidRDefault="005709BE" w:rsidP="005709BE">
      <w:pPr>
        <w:numPr>
          <w:ilvl w:val="0"/>
          <w:numId w:val="1"/>
        </w:numPr>
        <w:rPr>
          <w:rFonts w:ascii="Calibri" w:hAnsi="Calibri" w:cs="Calibri"/>
          <w:sz w:val="22"/>
          <w:szCs w:val="22"/>
        </w:rPr>
      </w:pPr>
      <w:r w:rsidRPr="000B09B7">
        <w:rPr>
          <w:rFonts w:ascii="Calibri" w:hAnsi="Calibri" w:cs="Calibri"/>
          <w:sz w:val="22"/>
          <w:szCs w:val="22"/>
        </w:rPr>
        <w:t>We will support students placed on or subject to a Child Protection or Child in Need Plan. This includes students who are Child-Looked After Children (CLA) or adopted.</w:t>
      </w:r>
    </w:p>
    <w:p w14:paraId="565070D9" w14:textId="77777777" w:rsidR="005709BE" w:rsidRPr="000B09B7" w:rsidRDefault="005709BE" w:rsidP="005709BE">
      <w:pPr>
        <w:numPr>
          <w:ilvl w:val="0"/>
          <w:numId w:val="1"/>
        </w:numPr>
        <w:rPr>
          <w:rFonts w:ascii="Calibri" w:hAnsi="Calibri" w:cs="Calibri"/>
          <w:sz w:val="22"/>
          <w:szCs w:val="22"/>
        </w:rPr>
      </w:pPr>
      <w:r w:rsidRPr="000B09B7">
        <w:rPr>
          <w:rFonts w:ascii="Calibri" w:hAnsi="Calibri" w:cs="Calibri"/>
          <w:sz w:val="22"/>
          <w:szCs w:val="22"/>
        </w:rPr>
        <w:t>Where students present with or are suffering anxiety around grief, this should be referred to the relevant member of support staff in the first instance.</w:t>
      </w:r>
    </w:p>
    <w:p w14:paraId="670605CA" w14:textId="1D647081" w:rsidR="005709BE" w:rsidRPr="000B09B7" w:rsidRDefault="005709BE" w:rsidP="005709BE">
      <w:pPr>
        <w:numPr>
          <w:ilvl w:val="0"/>
          <w:numId w:val="1"/>
        </w:numPr>
        <w:rPr>
          <w:rFonts w:ascii="Calibri" w:hAnsi="Calibri" w:cs="Calibri"/>
          <w:b/>
          <w:sz w:val="22"/>
          <w:szCs w:val="22"/>
        </w:rPr>
      </w:pPr>
      <w:r w:rsidRPr="000B09B7">
        <w:rPr>
          <w:rFonts w:ascii="Calibri" w:hAnsi="Calibri" w:cs="Calibri"/>
          <w:sz w:val="22"/>
          <w:szCs w:val="22"/>
        </w:rPr>
        <w:t xml:space="preserve">We will encourage all volunteers, including those from Sheffield Hallam University and Sheffield University, to complete the Sheffield </w:t>
      </w:r>
      <w:r w:rsidR="00175AF0" w:rsidRPr="000B09B7">
        <w:rPr>
          <w:rFonts w:ascii="Calibri" w:hAnsi="Calibri" w:cs="Calibri"/>
          <w:sz w:val="22"/>
          <w:szCs w:val="22"/>
        </w:rPr>
        <w:t>Children's Safeguarding Online Training to enhance and support their development and enable them to understand the process better</w:t>
      </w:r>
      <w:r w:rsidRPr="000B09B7">
        <w:rPr>
          <w:rFonts w:ascii="Calibri" w:hAnsi="Calibri" w:cs="Calibri"/>
          <w:sz w:val="22"/>
          <w:szCs w:val="22"/>
        </w:rPr>
        <w:t>.</w:t>
      </w:r>
    </w:p>
    <w:p w14:paraId="752879CF" w14:textId="0BA52F09" w:rsidR="005709BE" w:rsidRPr="000B09B7" w:rsidRDefault="005709BE" w:rsidP="005709BE">
      <w:pPr>
        <w:pStyle w:val="Heading2"/>
        <w:rPr>
          <w:rFonts w:ascii="Calibri" w:hAnsi="Calibri" w:cs="Calibri"/>
          <w:sz w:val="22"/>
          <w:szCs w:val="22"/>
        </w:rPr>
      </w:pPr>
      <w:bookmarkStart w:id="8" w:name="_Toc203391322"/>
      <w:r w:rsidRPr="000B09B7">
        <w:rPr>
          <w:rFonts w:ascii="Calibri" w:hAnsi="Calibri" w:cs="Calibri"/>
          <w:sz w:val="22"/>
          <w:szCs w:val="22"/>
        </w:rPr>
        <w:t>Terminology</w:t>
      </w:r>
      <w:bookmarkEnd w:id="8"/>
    </w:p>
    <w:p w14:paraId="2CD5F9F4" w14:textId="2ABBD0A5" w:rsidR="005709BE" w:rsidRPr="000B09B7" w:rsidRDefault="005709BE" w:rsidP="005709BE">
      <w:pPr>
        <w:rPr>
          <w:rFonts w:ascii="Calibri" w:hAnsi="Calibri" w:cs="Calibri"/>
          <w:sz w:val="22"/>
          <w:szCs w:val="22"/>
        </w:rPr>
      </w:pPr>
      <w:r w:rsidRPr="000B09B7">
        <w:rPr>
          <w:rFonts w:ascii="Calibri" w:hAnsi="Calibri" w:cs="Calibri"/>
          <w:b/>
          <w:sz w:val="22"/>
          <w:szCs w:val="22"/>
        </w:rPr>
        <w:t xml:space="preserve">Child: </w:t>
      </w:r>
      <w:r w:rsidRPr="000B09B7">
        <w:rPr>
          <w:rFonts w:ascii="Calibri" w:hAnsi="Calibri" w:cs="Calibri"/>
          <w:sz w:val="22"/>
          <w:szCs w:val="22"/>
        </w:rPr>
        <w:t>Please understand that our Safeguarding and Child Protection policies apply to all young people who are students at the project. A child is anyone who has not yet reached their 18</w:t>
      </w:r>
      <w:r w:rsidRPr="000B09B7">
        <w:rPr>
          <w:rFonts w:ascii="Calibri" w:hAnsi="Calibri" w:cs="Calibri"/>
          <w:sz w:val="22"/>
          <w:szCs w:val="22"/>
          <w:vertAlign w:val="superscript"/>
        </w:rPr>
        <w:t>th</w:t>
      </w:r>
      <w:r w:rsidRPr="000B09B7">
        <w:rPr>
          <w:rFonts w:ascii="Calibri" w:hAnsi="Calibri" w:cs="Calibri"/>
          <w:sz w:val="22"/>
          <w:szCs w:val="22"/>
        </w:rPr>
        <w:t xml:space="preserve"> birthday and </w:t>
      </w:r>
      <w:proofErr w:type="gramStart"/>
      <w:r w:rsidRPr="000B09B7">
        <w:rPr>
          <w:rFonts w:ascii="Calibri" w:hAnsi="Calibri" w:cs="Calibri"/>
          <w:sz w:val="22"/>
          <w:szCs w:val="22"/>
        </w:rPr>
        <w:t>is entitled</w:t>
      </w:r>
      <w:proofErr w:type="gramEnd"/>
      <w:r w:rsidRPr="000B09B7">
        <w:rPr>
          <w:rFonts w:ascii="Calibri" w:hAnsi="Calibri" w:cs="Calibri"/>
          <w:sz w:val="22"/>
          <w:szCs w:val="22"/>
        </w:rPr>
        <w:t xml:space="preserve"> to services or protection under the Children Act 1989</w:t>
      </w:r>
      <w:r w:rsidR="00690ACB" w:rsidRPr="000B09B7">
        <w:rPr>
          <w:rFonts w:ascii="Calibri" w:hAnsi="Calibri" w:cs="Calibri"/>
          <w:sz w:val="22"/>
          <w:szCs w:val="22"/>
        </w:rPr>
        <w:t xml:space="preserve">. </w:t>
      </w:r>
    </w:p>
    <w:p w14:paraId="27E2D3F1" w14:textId="77777777" w:rsidR="005709BE" w:rsidRPr="000B09B7" w:rsidRDefault="005709BE" w:rsidP="005709BE">
      <w:pPr>
        <w:rPr>
          <w:rFonts w:ascii="Calibri" w:hAnsi="Calibri" w:cs="Calibri"/>
          <w:sz w:val="22"/>
          <w:szCs w:val="22"/>
        </w:rPr>
      </w:pPr>
      <w:r w:rsidRPr="000B09B7">
        <w:rPr>
          <w:rFonts w:ascii="Calibri" w:hAnsi="Calibri" w:cs="Calibri"/>
          <w:b/>
          <w:sz w:val="22"/>
          <w:szCs w:val="22"/>
        </w:rPr>
        <w:t xml:space="preserve">Safeguarding: </w:t>
      </w:r>
      <w:r w:rsidRPr="000B09B7">
        <w:rPr>
          <w:rFonts w:ascii="Calibri" w:hAnsi="Calibri" w:cs="Calibri"/>
          <w:sz w:val="22"/>
          <w:szCs w:val="22"/>
        </w:rPr>
        <w:t xml:space="preserve">includes all that we do to ensure children are protected from abuse (in its </w:t>
      </w:r>
      <w:proofErr w:type="gramStart"/>
      <w:r w:rsidRPr="000B09B7">
        <w:rPr>
          <w:rFonts w:ascii="Calibri" w:hAnsi="Calibri" w:cs="Calibri"/>
          <w:sz w:val="22"/>
          <w:szCs w:val="22"/>
        </w:rPr>
        <w:t>many</w:t>
      </w:r>
      <w:proofErr w:type="gramEnd"/>
      <w:r w:rsidRPr="000B09B7">
        <w:rPr>
          <w:rFonts w:ascii="Calibri" w:hAnsi="Calibri" w:cs="Calibri"/>
          <w:sz w:val="22"/>
          <w:szCs w:val="22"/>
        </w:rPr>
        <w:t xml:space="preserve"> forms) and neglect. </w:t>
      </w:r>
    </w:p>
    <w:p w14:paraId="43E99746" w14:textId="6200DFF5" w:rsidR="005709BE" w:rsidRPr="000B09B7" w:rsidRDefault="005709BE" w:rsidP="005709BE">
      <w:pPr>
        <w:rPr>
          <w:rFonts w:ascii="Calibri" w:hAnsi="Calibri" w:cs="Calibri"/>
          <w:sz w:val="22"/>
          <w:szCs w:val="22"/>
        </w:rPr>
      </w:pPr>
      <w:r w:rsidRPr="000B09B7">
        <w:rPr>
          <w:rFonts w:ascii="Calibri" w:hAnsi="Calibri" w:cs="Calibri"/>
          <w:b/>
          <w:sz w:val="22"/>
          <w:szCs w:val="22"/>
        </w:rPr>
        <w:t xml:space="preserve">Child Protection: </w:t>
      </w:r>
      <w:r w:rsidRPr="000B09B7">
        <w:rPr>
          <w:rFonts w:ascii="Calibri" w:hAnsi="Calibri" w:cs="Calibri"/>
          <w:sz w:val="22"/>
          <w:szCs w:val="22"/>
        </w:rPr>
        <w:t>This is the process of protecting individual children identified as either suffering or likely to suffer significant harm because of abuse or neglect. Social services will typically take the lead once a child has been identified as being at risk</w:t>
      </w:r>
      <w:r w:rsidR="00175AF0" w:rsidRPr="000B09B7">
        <w:rPr>
          <w:rFonts w:ascii="Calibri" w:hAnsi="Calibri" w:cs="Calibri"/>
          <w:sz w:val="22"/>
          <w:szCs w:val="22"/>
        </w:rPr>
        <w:t xml:space="preserve"> of harm</w:t>
      </w:r>
      <w:r w:rsidRPr="000B09B7">
        <w:rPr>
          <w:rFonts w:ascii="Calibri" w:hAnsi="Calibri" w:cs="Calibri"/>
          <w:sz w:val="22"/>
          <w:szCs w:val="22"/>
        </w:rPr>
        <w:t>. The legislation places responsibilities on school staff in the identification, prevention and management of child abuse and safeguarding children from harm.</w:t>
      </w:r>
    </w:p>
    <w:p w14:paraId="735D2048" w14:textId="08308738" w:rsidR="005709BE" w:rsidRPr="000B09B7" w:rsidRDefault="005709BE" w:rsidP="005709BE">
      <w:pPr>
        <w:rPr>
          <w:rFonts w:ascii="Calibri" w:hAnsi="Calibri" w:cs="Calibri"/>
          <w:b/>
          <w:bCs/>
          <w:sz w:val="22"/>
          <w:szCs w:val="22"/>
        </w:rPr>
      </w:pPr>
      <w:r w:rsidRPr="000B09B7">
        <w:rPr>
          <w:rFonts w:ascii="Calibri" w:hAnsi="Calibri" w:cs="Calibri"/>
          <w:b/>
          <w:bCs/>
          <w:sz w:val="22"/>
          <w:szCs w:val="22"/>
        </w:rPr>
        <w:t>Abuse:</w:t>
      </w:r>
      <w:r w:rsidRPr="000B09B7">
        <w:rPr>
          <w:rFonts w:ascii="Calibri" w:hAnsi="Calibri" w:cs="Calibri"/>
          <w:sz w:val="22"/>
          <w:szCs w:val="22"/>
        </w:rPr>
        <w:t xml:space="preserve"> Child abuse is a form of maltreatment </w:t>
      </w:r>
      <w:r w:rsidR="00175AF0" w:rsidRPr="000B09B7">
        <w:rPr>
          <w:rFonts w:ascii="Calibri" w:hAnsi="Calibri" w:cs="Calibri"/>
          <w:sz w:val="22"/>
          <w:szCs w:val="22"/>
        </w:rPr>
        <w:t>characterised</w:t>
      </w:r>
      <w:r w:rsidRPr="000B09B7">
        <w:rPr>
          <w:rFonts w:ascii="Calibri" w:hAnsi="Calibri" w:cs="Calibri"/>
          <w:sz w:val="22"/>
          <w:szCs w:val="22"/>
        </w:rPr>
        <w:t xml:space="preserve"> by the infliction of harm or the failure to prevent harm upon a child. Such harm can encompass both physical and non-physical ill-treatment, including the repercussions of witnessing ill-treatment of others. This is particularly pertinent in the context of domestic abuse, wherein children may be adversely affected by exposure to its various manifestations. Child abuse can occur within familial, institutional, or community settings, and may also manifest as online abuse</w:t>
      </w:r>
      <w:r w:rsidR="00175AF0" w:rsidRPr="000B09B7">
        <w:rPr>
          <w:rFonts w:ascii="Calibri" w:hAnsi="Calibri" w:cs="Calibri"/>
          <w:sz w:val="22"/>
          <w:szCs w:val="22"/>
        </w:rPr>
        <w:t xml:space="preserve"> or involve the utilisation</w:t>
      </w:r>
      <w:r w:rsidRPr="000B09B7">
        <w:rPr>
          <w:rFonts w:ascii="Calibri" w:hAnsi="Calibri" w:cs="Calibri"/>
          <w:sz w:val="22"/>
          <w:szCs w:val="22"/>
        </w:rPr>
        <w:t xml:space="preserve"> of technology to facilitate offline maltreatment. Perpetrators of child abuse can include adults, other children, or individuals known to the child.</w:t>
      </w:r>
    </w:p>
    <w:p w14:paraId="56AC71C7" w14:textId="77777777" w:rsidR="005709BE" w:rsidRPr="000B09B7" w:rsidRDefault="005709BE" w:rsidP="005709BE">
      <w:pPr>
        <w:rPr>
          <w:rFonts w:ascii="Calibri" w:hAnsi="Calibri" w:cs="Calibri"/>
          <w:b/>
          <w:i/>
          <w:iCs/>
          <w:sz w:val="22"/>
          <w:szCs w:val="22"/>
        </w:rPr>
      </w:pPr>
      <w:r w:rsidRPr="000B09B7">
        <w:rPr>
          <w:rFonts w:ascii="Calibri" w:hAnsi="Calibri" w:cs="Calibri"/>
          <w:b/>
          <w:i/>
          <w:iCs/>
          <w:sz w:val="22"/>
          <w:szCs w:val="22"/>
        </w:rPr>
        <w:t xml:space="preserve">Physical Abuse: </w:t>
      </w:r>
      <w:r w:rsidRPr="000B09B7">
        <w:rPr>
          <w:rFonts w:ascii="Calibri" w:hAnsi="Calibri" w:cs="Calibri"/>
          <w:sz w:val="22"/>
          <w:szCs w:val="22"/>
        </w:rPr>
        <w:t>This is defined as a form of abuse which may involve actions such as hitting, shaking, throwing, poisoning, burning, scalding, drowning, suffocating, or otherwise causing physical harm to a child. Physical abuse can also be caused when a parent fabricates the symptoms of or deliberately induces illness in a child.</w:t>
      </w:r>
    </w:p>
    <w:p w14:paraId="3095B071" w14:textId="65DB886C" w:rsidR="005709BE" w:rsidRPr="000B09B7" w:rsidRDefault="005709BE" w:rsidP="005709BE">
      <w:pPr>
        <w:rPr>
          <w:rFonts w:ascii="Calibri" w:hAnsi="Calibri" w:cs="Calibri"/>
          <w:sz w:val="22"/>
          <w:szCs w:val="22"/>
        </w:rPr>
      </w:pPr>
      <w:r w:rsidRPr="000B09B7">
        <w:rPr>
          <w:rFonts w:ascii="Calibri" w:hAnsi="Calibri" w:cs="Calibri"/>
          <w:b/>
          <w:i/>
          <w:iCs/>
          <w:sz w:val="22"/>
          <w:szCs w:val="22"/>
        </w:rPr>
        <w:t xml:space="preserve">Emotional Abuse: </w:t>
      </w:r>
      <w:r w:rsidRPr="000B09B7">
        <w:rPr>
          <w:rFonts w:ascii="Calibri" w:hAnsi="Calibri" w:cs="Calibri"/>
          <w:sz w:val="22"/>
          <w:szCs w:val="22"/>
        </w:rPr>
        <w:t xml:space="preserve">The enduring emotional mistreatment of a child can lead to significant and adverse impacts on the child’s emotional development. This form of maltreatment may involve conveying to a child that they are devoid of worth or affection, inadequate, or esteemed solely based on their fulfilment of another individual's needs. It may also encompass denying the child opportunities to articulate their perspectives, purposefully suppressing their voices, or ridiculing their expressions or means of communication. Moreover, it could entail the imposition of age-inappropriate or developmentally unsuitable expectations on children, engaging in interactions that </w:t>
      </w:r>
      <w:r w:rsidRPr="000B09B7">
        <w:rPr>
          <w:rFonts w:ascii="Calibri" w:hAnsi="Calibri" w:cs="Calibri"/>
          <w:sz w:val="22"/>
          <w:szCs w:val="22"/>
        </w:rPr>
        <w:lastRenderedPageBreak/>
        <w:t xml:space="preserve">surpass a child’s developmental capacity, excessive safeguarding, restricting exploration and learning, or hindering the child from engaging in customary social interactions. Additionally, emotional abuse may encompass the act of witnessing or hearing the mistreatment of another, severe bullying (including cyberbullying) that frequently induces fear or peril in children or the exploitation or corruption of children. Notably, </w:t>
      </w:r>
      <w:proofErr w:type="gramStart"/>
      <w:r w:rsidRPr="000B09B7">
        <w:rPr>
          <w:rFonts w:ascii="Calibri" w:hAnsi="Calibri" w:cs="Calibri"/>
          <w:sz w:val="22"/>
          <w:szCs w:val="22"/>
        </w:rPr>
        <w:t>some</w:t>
      </w:r>
      <w:proofErr w:type="gramEnd"/>
      <w:r w:rsidRPr="000B09B7">
        <w:rPr>
          <w:rFonts w:ascii="Calibri" w:hAnsi="Calibri" w:cs="Calibri"/>
          <w:sz w:val="22"/>
          <w:szCs w:val="22"/>
        </w:rPr>
        <w:t xml:space="preserve"> degree of emotional abuse is present in all forms of child maltreatment, even when occurring in isolation.</w:t>
      </w:r>
    </w:p>
    <w:p w14:paraId="799EAE06" w14:textId="77777777" w:rsidR="005709BE" w:rsidRPr="000B09B7" w:rsidRDefault="005709BE" w:rsidP="005709BE">
      <w:pPr>
        <w:rPr>
          <w:rFonts w:ascii="Calibri" w:hAnsi="Calibri" w:cs="Calibri"/>
          <w:sz w:val="22"/>
          <w:szCs w:val="22"/>
        </w:rPr>
      </w:pPr>
      <w:r w:rsidRPr="000B09B7">
        <w:rPr>
          <w:rFonts w:ascii="Calibri" w:hAnsi="Calibri" w:cs="Calibri"/>
          <w:b/>
          <w:i/>
          <w:iCs/>
          <w:sz w:val="22"/>
          <w:szCs w:val="22"/>
        </w:rPr>
        <w:t xml:space="preserve">Sexual Abuse: </w:t>
      </w:r>
      <w:r w:rsidRPr="000B09B7">
        <w:rPr>
          <w:rFonts w:ascii="Calibri" w:hAnsi="Calibri" w:cs="Calibri"/>
          <w:sz w:val="22"/>
          <w:szCs w:val="22"/>
        </w:rPr>
        <w:t>This is defined as abuse that involves forcing or enticing a child to take part in sexual activities, not necessarily involving violence,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w:t>
      </w:r>
    </w:p>
    <w:p w14:paraId="722E11D1" w14:textId="72D00E79" w:rsidR="005709BE" w:rsidRPr="000B09B7" w:rsidRDefault="005709BE" w:rsidP="005709BE">
      <w:pPr>
        <w:rPr>
          <w:rFonts w:ascii="Calibri" w:hAnsi="Calibri" w:cs="Calibri"/>
          <w:sz w:val="22"/>
          <w:szCs w:val="22"/>
        </w:rPr>
      </w:pPr>
      <w:r w:rsidRPr="000B09B7">
        <w:rPr>
          <w:rFonts w:ascii="Calibri" w:hAnsi="Calibri" w:cs="Calibri"/>
          <w:sz w:val="22"/>
          <w:szCs w:val="22"/>
        </w:rPr>
        <w:t>production of sexual images, encouraging children to behave in sexually inappropriate ways, or grooming a child in preparation for abuse. People of any gender and age can perpetrate sexual abuse.</w:t>
      </w:r>
    </w:p>
    <w:p w14:paraId="6C6E6A85" w14:textId="437EF449" w:rsidR="005709BE" w:rsidRPr="000B09B7" w:rsidRDefault="005709BE" w:rsidP="005709BE">
      <w:pPr>
        <w:rPr>
          <w:rFonts w:ascii="Calibri" w:hAnsi="Calibri" w:cs="Calibri"/>
          <w:b/>
          <w:i/>
          <w:iCs/>
          <w:sz w:val="22"/>
          <w:szCs w:val="22"/>
        </w:rPr>
      </w:pPr>
      <w:r w:rsidRPr="000B09B7">
        <w:rPr>
          <w:rFonts w:ascii="Calibri" w:hAnsi="Calibri" w:cs="Calibri"/>
          <w:b/>
          <w:i/>
          <w:iCs/>
          <w:sz w:val="22"/>
          <w:szCs w:val="22"/>
        </w:rPr>
        <w:t xml:space="preserve">Neglect: </w:t>
      </w:r>
      <w:r w:rsidRPr="000B09B7">
        <w:rPr>
          <w:rFonts w:ascii="Calibri" w:hAnsi="Calibri" w:cs="Calibri"/>
          <w:sz w:val="22"/>
          <w:szCs w:val="22"/>
        </w:rPr>
        <w:t xml:space="preserve">This is defined as the persistent failure to meet a child’s basic physical and/or psychological needs, which is likely </w:t>
      </w:r>
      <w:r w:rsidR="00175AF0" w:rsidRPr="000B09B7">
        <w:rPr>
          <w:rFonts w:ascii="Calibri" w:hAnsi="Calibri" w:cs="Calibri"/>
          <w:sz w:val="22"/>
          <w:szCs w:val="22"/>
        </w:rPr>
        <w:t>to impair a child’s health or development seriously</w:t>
      </w:r>
      <w:r w:rsidRPr="000B09B7">
        <w:rPr>
          <w:rFonts w:ascii="Calibri" w:hAnsi="Calibri" w:cs="Calibri"/>
          <w:sz w:val="22"/>
          <w:szCs w:val="22"/>
        </w:rPr>
        <w:t>. This may involve a parent or carer failing to provide a child with adequate food, clothing, or shelter (including exclusion from home or abandonment); failing to protect a child from physical or emotional harm or danger; failing to ensure adequate supervision (including using inappropriate caregivers); or failing to provide access to appropriate medical care</w:t>
      </w:r>
      <w:r w:rsidRPr="000B09B7">
        <w:rPr>
          <w:rFonts w:ascii="Calibri" w:hAnsi="Calibri" w:cs="Calibri"/>
          <w:b/>
          <w:i/>
          <w:iCs/>
          <w:sz w:val="22"/>
          <w:szCs w:val="22"/>
        </w:rPr>
        <w:t xml:space="preserve"> </w:t>
      </w:r>
      <w:r w:rsidRPr="000B09B7">
        <w:rPr>
          <w:rFonts w:ascii="Calibri" w:hAnsi="Calibri" w:cs="Calibri"/>
          <w:sz w:val="22"/>
          <w:szCs w:val="22"/>
        </w:rPr>
        <w:t xml:space="preserve">or treatment. </w:t>
      </w:r>
    </w:p>
    <w:p w14:paraId="156CFAEE" w14:textId="20F5FC07" w:rsidR="005709BE" w:rsidRPr="000B09B7" w:rsidRDefault="005709BE" w:rsidP="005709BE">
      <w:pPr>
        <w:rPr>
          <w:rFonts w:ascii="Calibri" w:hAnsi="Calibri" w:cs="Calibri"/>
          <w:b/>
          <w:i/>
          <w:iCs/>
          <w:sz w:val="22"/>
          <w:szCs w:val="22"/>
        </w:rPr>
      </w:pPr>
      <w:r w:rsidRPr="000B09B7">
        <w:rPr>
          <w:rFonts w:ascii="Calibri" w:hAnsi="Calibri" w:cs="Calibri"/>
          <w:b/>
          <w:i/>
          <w:iCs/>
          <w:sz w:val="22"/>
          <w:szCs w:val="22"/>
        </w:rPr>
        <w:t>At PASTways, Every Child Matters.</w:t>
      </w:r>
    </w:p>
    <w:p w14:paraId="10E3375C" w14:textId="26235C4C"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PASTways aligns with the government's agenda regarding the outcome of </w:t>
      </w:r>
      <w:r w:rsidR="00A371DB" w:rsidRPr="000B09B7">
        <w:rPr>
          <w:rFonts w:ascii="Calibri" w:hAnsi="Calibri" w:cs="Calibri"/>
          <w:sz w:val="22"/>
          <w:szCs w:val="22"/>
        </w:rPr>
        <w:t>Every</w:t>
      </w:r>
      <w:r w:rsidR="00175AF0" w:rsidRPr="000B09B7">
        <w:rPr>
          <w:rFonts w:ascii="Calibri" w:hAnsi="Calibri" w:cs="Calibri"/>
          <w:sz w:val="22"/>
          <w:szCs w:val="22"/>
        </w:rPr>
        <w:t xml:space="preserve"> Child Matters initiative</w:t>
      </w:r>
      <w:r w:rsidRPr="000B09B7">
        <w:rPr>
          <w:rFonts w:ascii="Calibri" w:hAnsi="Calibri" w:cs="Calibri"/>
          <w:sz w:val="22"/>
          <w:szCs w:val="22"/>
        </w:rPr>
        <w:t>. We believe that all our students have a right to:</w:t>
      </w:r>
    </w:p>
    <w:p w14:paraId="77CF6F0E" w14:textId="77777777" w:rsidR="005709BE" w:rsidRPr="000B09B7" w:rsidRDefault="005709BE" w:rsidP="005709BE">
      <w:pPr>
        <w:numPr>
          <w:ilvl w:val="0"/>
          <w:numId w:val="2"/>
        </w:numPr>
        <w:rPr>
          <w:rFonts w:ascii="Calibri" w:hAnsi="Calibri" w:cs="Calibri"/>
          <w:b/>
          <w:sz w:val="22"/>
          <w:szCs w:val="22"/>
        </w:rPr>
      </w:pPr>
      <w:r w:rsidRPr="000B09B7">
        <w:rPr>
          <w:rFonts w:ascii="Calibri" w:hAnsi="Calibri" w:cs="Calibri"/>
          <w:sz w:val="22"/>
          <w:szCs w:val="22"/>
        </w:rPr>
        <w:t>Be Healthy</w:t>
      </w:r>
    </w:p>
    <w:p w14:paraId="6BE4537C" w14:textId="77777777" w:rsidR="005709BE" w:rsidRPr="000B09B7" w:rsidRDefault="005709BE" w:rsidP="005709BE">
      <w:pPr>
        <w:numPr>
          <w:ilvl w:val="0"/>
          <w:numId w:val="2"/>
        </w:numPr>
        <w:rPr>
          <w:rFonts w:ascii="Calibri" w:hAnsi="Calibri" w:cs="Calibri"/>
          <w:b/>
          <w:sz w:val="22"/>
          <w:szCs w:val="22"/>
        </w:rPr>
      </w:pPr>
      <w:r w:rsidRPr="000B09B7">
        <w:rPr>
          <w:rFonts w:ascii="Calibri" w:hAnsi="Calibri" w:cs="Calibri"/>
          <w:sz w:val="22"/>
          <w:szCs w:val="22"/>
        </w:rPr>
        <w:t>Stay Safe</w:t>
      </w:r>
    </w:p>
    <w:p w14:paraId="3163AF5D" w14:textId="77777777" w:rsidR="005709BE" w:rsidRPr="000B09B7" w:rsidRDefault="005709BE" w:rsidP="005709BE">
      <w:pPr>
        <w:numPr>
          <w:ilvl w:val="0"/>
          <w:numId w:val="2"/>
        </w:numPr>
        <w:rPr>
          <w:rFonts w:ascii="Calibri" w:hAnsi="Calibri" w:cs="Calibri"/>
          <w:b/>
          <w:sz w:val="22"/>
          <w:szCs w:val="22"/>
        </w:rPr>
      </w:pPr>
      <w:r w:rsidRPr="000B09B7">
        <w:rPr>
          <w:rFonts w:ascii="Calibri" w:hAnsi="Calibri" w:cs="Calibri"/>
          <w:sz w:val="22"/>
          <w:szCs w:val="22"/>
        </w:rPr>
        <w:t xml:space="preserve">Enjoy and Achieve </w:t>
      </w:r>
    </w:p>
    <w:p w14:paraId="584B4B3D" w14:textId="77777777" w:rsidR="005709BE" w:rsidRPr="000B09B7" w:rsidRDefault="005709BE" w:rsidP="005709BE">
      <w:pPr>
        <w:numPr>
          <w:ilvl w:val="0"/>
          <w:numId w:val="2"/>
        </w:numPr>
        <w:rPr>
          <w:rFonts w:ascii="Calibri" w:hAnsi="Calibri" w:cs="Calibri"/>
          <w:b/>
          <w:sz w:val="22"/>
          <w:szCs w:val="22"/>
        </w:rPr>
      </w:pPr>
      <w:r w:rsidRPr="000B09B7">
        <w:rPr>
          <w:rFonts w:ascii="Calibri" w:hAnsi="Calibri" w:cs="Calibri"/>
          <w:sz w:val="22"/>
          <w:szCs w:val="22"/>
        </w:rPr>
        <w:t>Make a positive contribution.</w:t>
      </w:r>
    </w:p>
    <w:p w14:paraId="5B9255CD" w14:textId="77777777" w:rsidR="005709BE" w:rsidRPr="000B09B7" w:rsidRDefault="005709BE" w:rsidP="005709BE">
      <w:pPr>
        <w:numPr>
          <w:ilvl w:val="0"/>
          <w:numId w:val="2"/>
        </w:numPr>
        <w:rPr>
          <w:rFonts w:ascii="Calibri" w:hAnsi="Calibri" w:cs="Calibri"/>
          <w:b/>
          <w:sz w:val="22"/>
          <w:szCs w:val="22"/>
        </w:rPr>
      </w:pPr>
      <w:r w:rsidRPr="000B09B7">
        <w:rPr>
          <w:rFonts w:ascii="Calibri" w:hAnsi="Calibri" w:cs="Calibri"/>
          <w:sz w:val="22"/>
          <w:szCs w:val="22"/>
        </w:rPr>
        <w:t>Achieve Economic Well-Being.</w:t>
      </w:r>
    </w:p>
    <w:p w14:paraId="17F26FDE" w14:textId="77777777" w:rsidR="005709BE" w:rsidRPr="000B09B7" w:rsidRDefault="005709BE" w:rsidP="005709BE">
      <w:pPr>
        <w:pStyle w:val="Heading2"/>
        <w:rPr>
          <w:rFonts w:ascii="Calibri" w:hAnsi="Calibri" w:cs="Calibri"/>
          <w:sz w:val="22"/>
          <w:szCs w:val="22"/>
        </w:rPr>
      </w:pPr>
      <w:bookmarkStart w:id="9" w:name="_Toc203391323"/>
      <w:r w:rsidRPr="000B09B7">
        <w:rPr>
          <w:rFonts w:ascii="Calibri" w:hAnsi="Calibri" w:cs="Calibri"/>
          <w:sz w:val="22"/>
          <w:szCs w:val="22"/>
        </w:rPr>
        <w:t>Conduct of staff.</w:t>
      </w:r>
      <w:bookmarkEnd w:id="9"/>
    </w:p>
    <w:p w14:paraId="4ABA5BAF" w14:textId="77777777"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All members of staff are required to always work professionally with children, especially when: </w:t>
      </w:r>
    </w:p>
    <w:p w14:paraId="6A5C1FB7" w14:textId="77777777" w:rsidR="005709BE" w:rsidRPr="000B09B7" w:rsidRDefault="005709BE" w:rsidP="005709BE">
      <w:pPr>
        <w:numPr>
          <w:ilvl w:val="0"/>
          <w:numId w:val="3"/>
        </w:numPr>
        <w:rPr>
          <w:rFonts w:ascii="Calibri" w:hAnsi="Calibri" w:cs="Calibri"/>
          <w:sz w:val="22"/>
          <w:szCs w:val="22"/>
        </w:rPr>
      </w:pPr>
      <w:r w:rsidRPr="000B09B7">
        <w:rPr>
          <w:rFonts w:ascii="Calibri" w:hAnsi="Calibri" w:cs="Calibri"/>
          <w:sz w:val="22"/>
          <w:szCs w:val="22"/>
        </w:rPr>
        <w:t>Working alone with a child.</w:t>
      </w:r>
    </w:p>
    <w:p w14:paraId="6B3992D5" w14:textId="77777777" w:rsidR="005709BE" w:rsidRPr="000B09B7" w:rsidRDefault="005709BE" w:rsidP="005709BE">
      <w:pPr>
        <w:numPr>
          <w:ilvl w:val="0"/>
          <w:numId w:val="3"/>
        </w:numPr>
        <w:rPr>
          <w:rFonts w:ascii="Calibri" w:hAnsi="Calibri" w:cs="Calibri"/>
          <w:sz w:val="22"/>
          <w:szCs w:val="22"/>
        </w:rPr>
      </w:pPr>
      <w:r w:rsidRPr="000B09B7">
        <w:rPr>
          <w:rFonts w:ascii="Calibri" w:hAnsi="Calibri" w:cs="Calibri"/>
          <w:sz w:val="22"/>
          <w:szCs w:val="22"/>
        </w:rPr>
        <w:t>Making physical interventions.</w:t>
      </w:r>
    </w:p>
    <w:p w14:paraId="1AC2F00A" w14:textId="77777777" w:rsidR="005709BE" w:rsidRPr="000B09B7" w:rsidRDefault="005709BE" w:rsidP="005709BE">
      <w:pPr>
        <w:numPr>
          <w:ilvl w:val="0"/>
          <w:numId w:val="3"/>
        </w:numPr>
        <w:rPr>
          <w:rFonts w:ascii="Calibri" w:hAnsi="Calibri" w:cs="Calibri"/>
          <w:sz w:val="22"/>
          <w:szCs w:val="22"/>
        </w:rPr>
      </w:pPr>
      <w:r w:rsidRPr="000B09B7">
        <w:rPr>
          <w:rFonts w:ascii="Calibri" w:hAnsi="Calibri" w:cs="Calibri"/>
          <w:sz w:val="22"/>
          <w:szCs w:val="22"/>
        </w:rPr>
        <w:t>Dealing with sensitive information.</w:t>
      </w:r>
    </w:p>
    <w:p w14:paraId="0B09A3D4" w14:textId="2865C446" w:rsidR="005709BE" w:rsidRPr="000B09B7" w:rsidRDefault="005709BE" w:rsidP="005709BE">
      <w:pPr>
        <w:numPr>
          <w:ilvl w:val="0"/>
          <w:numId w:val="3"/>
        </w:numPr>
        <w:rPr>
          <w:rFonts w:ascii="Calibri" w:hAnsi="Calibri" w:cs="Calibri"/>
          <w:sz w:val="22"/>
          <w:szCs w:val="22"/>
        </w:rPr>
      </w:pPr>
      <w:r w:rsidRPr="000B09B7">
        <w:rPr>
          <w:rFonts w:ascii="Calibri" w:hAnsi="Calibri" w:cs="Calibri"/>
          <w:sz w:val="22"/>
          <w:szCs w:val="22"/>
        </w:rPr>
        <w:t>Giving and receiving gifts from children and parents.</w:t>
      </w:r>
    </w:p>
    <w:p w14:paraId="0BDEAA66" w14:textId="6142AEAC" w:rsidR="005709BE" w:rsidRPr="000B09B7" w:rsidRDefault="005709BE" w:rsidP="005709BE">
      <w:pPr>
        <w:rPr>
          <w:rFonts w:ascii="Calibri" w:hAnsi="Calibri" w:cs="Calibri"/>
          <w:sz w:val="22"/>
          <w:szCs w:val="22"/>
        </w:rPr>
      </w:pPr>
      <w:r w:rsidRPr="000B09B7">
        <w:rPr>
          <w:rFonts w:ascii="Calibri" w:hAnsi="Calibri" w:cs="Calibri"/>
          <w:sz w:val="22"/>
          <w:szCs w:val="22"/>
        </w:rPr>
        <w:t>PASTways staff should have no contact with any current or former pupils via mobile telephone (including texting) or through any social media, public, or private channels.</w:t>
      </w:r>
    </w:p>
    <w:p w14:paraId="298A3C3D" w14:textId="072B1113" w:rsidR="005709BE" w:rsidRPr="000B09B7" w:rsidRDefault="005709BE" w:rsidP="005709BE">
      <w:pPr>
        <w:rPr>
          <w:rFonts w:ascii="Calibri" w:hAnsi="Calibri" w:cs="Calibri"/>
          <w:b/>
          <w:sz w:val="22"/>
          <w:szCs w:val="22"/>
        </w:rPr>
      </w:pPr>
      <w:r w:rsidRPr="000B09B7">
        <w:rPr>
          <w:rFonts w:ascii="Calibri" w:hAnsi="Calibri" w:cs="Calibri"/>
          <w:b/>
          <w:sz w:val="22"/>
          <w:szCs w:val="22"/>
        </w:rPr>
        <w:lastRenderedPageBreak/>
        <w:t>NOTE: The age definition of ‘child’ according to the ‘Children Act 1989’ is anyone who has not yet reached their 18</w:t>
      </w:r>
      <w:r w:rsidRPr="000B09B7">
        <w:rPr>
          <w:rFonts w:ascii="Calibri" w:hAnsi="Calibri" w:cs="Calibri"/>
          <w:b/>
          <w:sz w:val="22"/>
          <w:szCs w:val="22"/>
          <w:vertAlign w:val="superscript"/>
        </w:rPr>
        <w:t>th</w:t>
      </w:r>
      <w:r w:rsidRPr="000B09B7">
        <w:rPr>
          <w:rFonts w:ascii="Calibri" w:hAnsi="Calibri" w:cs="Calibri"/>
          <w:b/>
          <w:sz w:val="22"/>
          <w:szCs w:val="22"/>
        </w:rPr>
        <w:t xml:space="preserve"> birthday.</w:t>
      </w:r>
    </w:p>
    <w:p w14:paraId="25C6F159" w14:textId="72A59E88" w:rsidR="005709BE" w:rsidRPr="000B09B7" w:rsidRDefault="005709BE" w:rsidP="005709BE">
      <w:pPr>
        <w:rPr>
          <w:rFonts w:ascii="Calibri" w:hAnsi="Calibri" w:cs="Calibri"/>
          <w:sz w:val="22"/>
          <w:szCs w:val="22"/>
        </w:rPr>
      </w:pPr>
      <w:r w:rsidRPr="000B09B7">
        <w:rPr>
          <w:rFonts w:ascii="Calibri" w:hAnsi="Calibri" w:cs="Calibri"/>
          <w:sz w:val="22"/>
          <w:szCs w:val="22"/>
        </w:rPr>
        <w:t>Suppose any staff member has reasonable suspicion that a child is suffering harm and fails to act following this policy and the Sheffield Safeguarding Children Board Procedures. In that case, this may be viewed as misconduct, and appropriate action may be taken.</w:t>
      </w:r>
    </w:p>
    <w:p w14:paraId="5C2598E8" w14:textId="77777777" w:rsidR="005709BE" w:rsidRPr="000B09B7" w:rsidRDefault="005709BE" w:rsidP="005709BE">
      <w:pPr>
        <w:rPr>
          <w:rFonts w:ascii="Calibri" w:hAnsi="Calibri" w:cs="Calibri"/>
          <w:b/>
          <w:sz w:val="22"/>
          <w:szCs w:val="22"/>
        </w:rPr>
      </w:pPr>
      <w:r w:rsidRPr="000B09B7">
        <w:rPr>
          <w:rFonts w:ascii="Calibri" w:hAnsi="Calibri" w:cs="Calibri"/>
          <w:b/>
          <w:sz w:val="22"/>
          <w:szCs w:val="22"/>
        </w:rPr>
        <w:t>Please Note….</w:t>
      </w:r>
    </w:p>
    <w:p w14:paraId="2967D140" w14:textId="77777777" w:rsidR="005709BE" w:rsidRPr="000B09B7" w:rsidRDefault="005709BE" w:rsidP="005709BE">
      <w:pPr>
        <w:rPr>
          <w:rFonts w:ascii="Calibri" w:hAnsi="Calibri" w:cs="Calibri"/>
          <w:b/>
          <w:sz w:val="22"/>
          <w:szCs w:val="22"/>
        </w:rPr>
      </w:pPr>
      <w:r w:rsidRPr="000B09B7">
        <w:rPr>
          <w:rFonts w:ascii="Calibri" w:hAnsi="Calibri" w:cs="Calibri"/>
          <w:b/>
          <w:sz w:val="22"/>
          <w:szCs w:val="22"/>
        </w:rPr>
        <w:t>When dealing with Safeguarding or Child Protection Concerns….</w:t>
      </w:r>
    </w:p>
    <w:p w14:paraId="0ED35D58" w14:textId="77C263AF" w:rsidR="005709BE" w:rsidRPr="000B09B7" w:rsidRDefault="005709BE" w:rsidP="005709BE">
      <w:pPr>
        <w:rPr>
          <w:rFonts w:ascii="Calibri" w:hAnsi="Calibri" w:cs="Calibri"/>
          <w:i/>
          <w:sz w:val="22"/>
          <w:szCs w:val="22"/>
        </w:rPr>
      </w:pPr>
      <w:r w:rsidRPr="000B09B7">
        <w:rPr>
          <w:rFonts w:ascii="Calibri" w:hAnsi="Calibri" w:cs="Calibri"/>
          <w:i/>
          <w:sz w:val="22"/>
          <w:szCs w:val="22"/>
        </w:rPr>
        <w:t>Please do Not Ask a Student for a Written Statement; it can interfere with a Police or Social Care Investigation.</w:t>
      </w:r>
    </w:p>
    <w:p w14:paraId="5DB0AB52" w14:textId="77777777" w:rsidR="005709BE" w:rsidRPr="000B09B7" w:rsidRDefault="005709BE" w:rsidP="005709BE">
      <w:pPr>
        <w:rPr>
          <w:rFonts w:ascii="Calibri" w:hAnsi="Calibri" w:cs="Calibri"/>
          <w:iCs/>
          <w:sz w:val="22"/>
          <w:szCs w:val="22"/>
        </w:rPr>
      </w:pPr>
      <w:r w:rsidRPr="000B09B7">
        <w:rPr>
          <w:rFonts w:ascii="Calibri" w:hAnsi="Calibri" w:cs="Calibri"/>
          <w:iCs/>
          <w:sz w:val="22"/>
          <w:szCs w:val="22"/>
        </w:rPr>
        <w:t>You can make notes, which the Police or Social Care may request from you.</w:t>
      </w:r>
    </w:p>
    <w:p w14:paraId="5DA94506" w14:textId="608AB5D2" w:rsidR="005709BE" w:rsidRPr="000B09B7" w:rsidRDefault="005709BE" w:rsidP="005709BE">
      <w:pPr>
        <w:pStyle w:val="Heading3"/>
        <w:rPr>
          <w:rFonts w:ascii="Calibri" w:hAnsi="Calibri" w:cs="Calibri"/>
          <w:sz w:val="22"/>
          <w:szCs w:val="22"/>
        </w:rPr>
      </w:pPr>
      <w:bookmarkStart w:id="10" w:name="_Toc505327602"/>
      <w:bookmarkStart w:id="11" w:name="_Hlk166575206"/>
      <w:bookmarkStart w:id="12" w:name="_Toc203391324"/>
      <w:r w:rsidRPr="000B09B7">
        <w:rPr>
          <w:rFonts w:ascii="Calibri" w:hAnsi="Calibri" w:cs="Calibri"/>
          <w:sz w:val="22"/>
          <w:szCs w:val="22"/>
        </w:rPr>
        <w:t xml:space="preserve">Police and Social Care Requests and </w:t>
      </w:r>
      <w:bookmarkEnd w:id="10"/>
      <w:r w:rsidRPr="000B09B7">
        <w:rPr>
          <w:rFonts w:ascii="Calibri" w:hAnsi="Calibri" w:cs="Calibri"/>
          <w:sz w:val="22"/>
          <w:szCs w:val="22"/>
        </w:rPr>
        <w:t>Involvement</w:t>
      </w:r>
      <w:bookmarkEnd w:id="12"/>
    </w:p>
    <w:bookmarkEnd w:id="11"/>
    <w:p w14:paraId="79D6F6C8" w14:textId="6948D552" w:rsidR="005709BE" w:rsidRPr="000B09B7" w:rsidRDefault="005709BE" w:rsidP="005709BE">
      <w:pPr>
        <w:rPr>
          <w:rFonts w:ascii="Calibri" w:hAnsi="Calibri" w:cs="Calibri"/>
          <w:sz w:val="22"/>
          <w:szCs w:val="22"/>
        </w:rPr>
      </w:pPr>
      <w:r w:rsidRPr="000B09B7">
        <w:rPr>
          <w:rFonts w:ascii="Calibri" w:hAnsi="Calibri" w:cs="Calibri"/>
          <w:sz w:val="22"/>
          <w:szCs w:val="22"/>
        </w:rPr>
        <w:t>It is reasonable to expect occasional requests from the Police or Social Care for information or details concerning current students, former students, and their families. They may also request face-to-face conversations with students in PASTways.</w:t>
      </w:r>
    </w:p>
    <w:p w14:paraId="420D66F3" w14:textId="1C98AEFC" w:rsidR="005709BE" w:rsidRPr="000B09B7" w:rsidRDefault="005709BE" w:rsidP="005709BE">
      <w:pPr>
        <w:rPr>
          <w:rFonts w:ascii="Calibri" w:hAnsi="Calibri" w:cs="Calibri"/>
          <w:b/>
          <w:sz w:val="22"/>
          <w:szCs w:val="22"/>
          <w:u w:val="single"/>
        </w:rPr>
      </w:pPr>
      <w:r w:rsidRPr="000B09B7">
        <w:rPr>
          <w:rFonts w:ascii="Calibri" w:hAnsi="Calibri" w:cs="Calibri"/>
          <w:b/>
          <w:sz w:val="22"/>
          <w:szCs w:val="22"/>
          <w:u w:val="single"/>
        </w:rPr>
        <w:t>These requests should be directed to and dealt with by the DSL or the DDSL on all occasions.</w:t>
      </w:r>
    </w:p>
    <w:p w14:paraId="17333D10" w14:textId="77777777" w:rsidR="005709BE" w:rsidRPr="000B09B7" w:rsidRDefault="005709BE" w:rsidP="005709BE">
      <w:pPr>
        <w:pStyle w:val="Heading3"/>
        <w:rPr>
          <w:rFonts w:ascii="Calibri" w:hAnsi="Calibri" w:cs="Calibri"/>
          <w:sz w:val="22"/>
          <w:szCs w:val="22"/>
        </w:rPr>
      </w:pPr>
      <w:bookmarkStart w:id="13" w:name="_Toc203391325"/>
      <w:r w:rsidRPr="000B09B7">
        <w:rPr>
          <w:rFonts w:ascii="Calibri" w:hAnsi="Calibri" w:cs="Calibri"/>
          <w:sz w:val="22"/>
          <w:szCs w:val="22"/>
        </w:rPr>
        <w:t>Allegations against members of staff.</w:t>
      </w:r>
      <w:bookmarkEnd w:id="13"/>
    </w:p>
    <w:p w14:paraId="23BA5EEA" w14:textId="77777777" w:rsidR="005709BE" w:rsidRPr="000B09B7" w:rsidRDefault="005709BE" w:rsidP="005709BE">
      <w:pPr>
        <w:rPr>
          <w:rFonts w:ascii="Calibri" w:hAnsi="Calibri" w:cs="Calibri"/>
          <w:sz w:val="22"/>
          <w:szCs w:val="22"/>
        </w:rPr>
      </w:pPr>
      <w:r w:rsidRPr="000B09B7">
        <w:rPr>
          <w:rFonts w:ascii="Calibri" w:hAnsi="Calibri" w:cs="Calibri"/>
          <w:sz w:val="22"/>
          <w:szCs w:val="22"/>
        </w:rPr>
        <w:t>If anyone alleges that a member of staff, including volunteers.</w:t>
      </w:r>
    </w:p>
    <w:p w14:paraId="3FD7F127" w14:textId="77777777" w:rsidR="005709BE" w:rsidRPr="000B09B7" w:rsidRDefault="005709BE" w:rsidP="005709BE">
      <w:pPr>
        <w:numPr>
          <w:ilvl w:val="0"/>
          <w:numId w:val="4"/>
        </w:numPr>
        <w:rPr>
          <w:rFonts w:ascii="Calibri" w:hAnsi="Calibri" w:cs="Calibri"/>
          <w:sz w:val="22"/>
          <w:szCs w:val="22"/>
        </w:rPr>
      </w:pPr>
      <w:r w:rsidRPr="000B09B7">
        <w:rPr>
          <w:rFonts w:ascii="Calibri" w:hAnsi="Calibri" w:cs="Calibri"/>
          <w:sz w:val="22"/>
          <w:szCs w:val="22"/>
        </w:rPr>
        <w:t>Committed an offence against a child.</w:t>
      </w:r>
    </w:p>
    <w:p w14:paraId="5A4B3D35" w14:textId="77777777" w:rsidR="005709BE" w:rsidRPr="000B09B7" w:rsidRDefault="005709BE" w:rsidP="005709BE">
      <w:pPr>
        <w:numPr>
          <w:ilvl w:val="0"/>
          <w:numId w:val="4"/>
        </w:numPr>
        <w:rPr>
          <w:rFonts w:ascii="Calibri" w:hAnsi="Calibri" w:cs="Calibri"/>
          <w:sz w:val="22"/>
          <w:szCs w:val="22"/>
        </w:rPr>
      </w:pPr>
      <w:r w:rsidRPr="000B09B7">
        <w:rPr>
          <w:rFonts w:ascii="Calibri" w:hAnsi="Calibri" w:cs="Calibri"/>
          <w:sz w:val="22"/>
          <w:szCs w:val="22"/>
        </w:rPr>
        <w:t>Placed a child at risk of significant harm.</w:t>
      </w:r>
    </w:p>
    <w:p w14:paraId="13780481" w14:textId="77777777" w:rsidR="005709BE" w:rsidRPr="000B09B7" w:rsidRDefault="005709BE" w:rsidP="005709BE">
      <w:pPr>
        <w:numPr>
          <w:ilvl w:val="0"/>
          <w:numId w:val="4"/>
        </w:numPr>
        <w:rPr>
          <w:rFonts w:ascii="Calibri" w:hAnsi="Calibri" w:cs="Calibri"/>
          <w:sz w:val="22"/>
          <w:szCs w:val="22"/>
        </w:rPr>
      </w:pPr>
      <w:r w:rsidRPr="000B09B7">
        <w:rPr>
          <w:rFonts w:ascii="Calibri" w:hAnsi="Calibri" w:cs="Calibri"/>
          <w:sz w:val="22"/>
          <w:szCs w:val="22"/>
        </w:rPr>
        <w:t>Behaved in a way that questions their suitability to work with children.</w:t>
      </w:r>
    </w:p>
    <w:p w14:paraId="7E519211" w14:textId="62E982C1" w:rsidR="005709BE" w:rsidRPr="000B09B7" w:rsidRDefault="005709BE" w:rsidP="005709BE">
      <w:pPr>
        <w:rPr>
          <w:rFonts w:ascii="Calibri" w:hAnsi="Calibri" w:cs="Calibri"/>
          <w:sz w:val="22"/>
          <w:szCs w:val="22"/>
        </w:rPr>
      </w:pPr>
      <w:r w:rsidRPr="000B09B7">
        <w:rPr>
          <w:rFonts w:ascii="Calibri" w:hAnsi="Calibri" w:cs="Calibri"/>
          <w:sz w:val="22"/>
          <w:szCs w:val="22"/>
        </w:rPr>
        <w:t>Initially, the Manager will oversee the allegation. This will be discussed with the PASTways Chairperson and reported immediately to the Local Authority Designated Officer (LADO). The LADO will discuss the concerns and offer advice and guidance on managing the situation. Allegations made against the Manager are dealt with in the first instance by the Chair of the Board.</w:t>
      </w:r>
    </w:p>
    <w:p w14:paraId="1A5D81C7" w14:textId="77777777" w:rsidR="005709BE" w:rsidRPr="000B09B7" w:rsidRDefault="005709BE" w:rsidP="005709BE">
      <w:pPr>
        <w:pStyle w:val="Heading3"/>
        <w:rPr>
          <w:rFonts w:ascii="Calibri" w:hAnsi="Calibri" w:cs="Calibri"/>
          <w:sz w:val="22"/>
          <w:szCs w:val="22"/>
        </w:rPr>
      </w:pPr>
      <w:bookmarkStart w:id="14" w:name="_Toc203391326"/>
      <w:r w:rsidRPr="000B09B7">
        <w:rPr>
          <w:rFonts w:ascii="Calibri" w:hAnsi="Calibri" w:cs="Calibri"/>
          <w:sz w:val="22"/>
          <w:szCs w:val="22"/>
        </w:rPr>
        <w:t>Dealing with Concerns.</w:t>
      </w:r>
      <w:bookmarkEnd w:id="14"/>
    </w:p>
    <w:p w14:paraId="10485C7A" w14:textId="316332CA" w:rsidR="005709BE" w:rsidRPr="000B09B7" w:rsidRDefault="005709BE" w:rsidP="005709BE">
      <w:pPr>
        <w:rPr>
          <w:rFonts w:ascii="Calibri" w:hAnsi="Calibri" w:cs="Calibri"/>
          <w:sz w:val="22"/>
          <w:szCs w:val="22"/>
        </w:rPr>
      </w:pPr>
      <w:r w:rsidRPr="000B09B7">
        <w:rPr>
          <w:rFonts w:ascii="Calibri" w:hAnsi="Calibri" w:cs="Calibri"/>
          <w:sz w:val="22"/>
          <w:szCs w:val="22"/>
        </w:rPr>
        <w:t>If someone believes a child may be at risk of significant harm or suffering, they should follow PASTways procedures.</w:t>
      </w:r>
    </w:p>
    <w:p w14:paraId="43107C1A" w14:textId="77777777" w:rsidR="005709BE" w:rsidRPr="000B09B7" w:rsidRDefault="005709BE" w:rsidP="005709BE">
      <w:pPr>
        <w:numPr>
          <w:ilvl w:val="0"/>
          <w:numId w:val="5"/>
        </w:numPr>
        <w:rPr>
          <w:rFonts w:ascii="Calibri" w:hAnsi="Calibri" w:cs="Calibri"/>
          <w:sz w:val="22"/>
          <w:szCs w:val="22"/>
        </w:rPr>
      </w:pPr>
      <w:r w:rsidRPr="000B09B7">
        <w:rPr>
          <w:rFonts w:ascii="Calibri" w:hAnsi="Calibri" w:cs="Calibri"/>
          <w:sz w:val="22"/>
          <w:szCs w:val="22"/>
        </w:rPr>
        <w:t xml:space="preserve">All ‘causes for concern’ must be reported immediately to the </w:t>
      </w:r>
      <w:r w:rsidRPr="000B09B7">
        <w:rPr>
          <w:rFonts w:ascii="Calibri" w:hAnsi="Calibri" w:cs="Calibri"/>
          <w:b/>
          <w:sz w:val="22"/>
          <w:szCs w:val="22"/>
        </w:rPr>
        <w:t>DSL</w:t>
      </w:r>
      <w:r w:rsidRPr="000B09B7">
        <w:rPr>
          <w:rFonts w:ascii="Calibri" w:hAnsi="Calibri" w:cs="Calibri"/>
          <w:sz w:val="22"/>
          <w:szCs w:val="22"/>
        </w:rPr>
        <w:t xml:space="preserve"> or the </w:t>
      </w:r>
      <w:r w:rsidRPr="000B09B7">
        <w:rPr>
          <w:rFonts w:ascii="Calibri" w:hAnsi="Calibri" w:cs="Calibri"/>
          <w:b/>
          <w:sz w:val="22"/>
          <w:szCs w:val="22"/>
        </w:rPr>
        <w:t>DSD</w:t>
      </w:r>
      <w:r w:rsidRPr="000B09B7">
        <w:rPr>
          <w:rFonts w:ascii="Calibri" w:hAnsi="Calibri" w:cs="Calibri"/>
          <w:sz w:val="22"/>
          <w:szCs w:val="22"/>
        </w:rPr>
        <w:t>, who will then decide and advise on the appropriate actions.</w:t>
      </w:r>
    </w:p>
    <w:p w14:paraId="6A75CBBB" w14:textId="77777777" w:rsidR="005709BE" w:rsidRPr="000B09B7" w:rsidRDefault="005709BE" w:rsidP="005709BE">
      <w:pPr>
        <w:numPr>
          <w:ilvl w:val="0"/>
          <w:numId w:val="5"/>
        </w:numPr>
        <w:rPr>
          <w:rFonts w:ascii="Calibri" w:hAnsi="Calibri" w:cs="Calibri"/>
          <w:sz w:val="22"/>
          <w:szCs w:val="22"/>
        </w:rPr>
      </w:pPr>
      <w:r w:rsidRPr="000B09B7">
        <w:rPr>
          <w:rFonts w:ascii="Calibri" w:hAnsi="Calibri" w:cs="Calibri"/>
          <w:sz w:val="22"/>
          <w:szCs w:val="22"/>
        </w:rPr>
        <w:t>Whatever the result, the incident will be logged and placed in a secure cabinet in the Manager's office, and then the relevant school will be informed.</w:t>
      </w:r>
    </w:p>
    <w:p w14:paraId="4415C06A" w14:textId="32A3D695" w:rsidR="005709BE" w:rsidRPr="000B09B7" w:rsidRDefault="005709BE" w:rsidP="005709BE">
      <w:pPr>
        <w:numPr>
          <w:ilvl w:val="0"/>
          <w:numId w:val="5"/>
        </w:numPr>
        <w:rPr>
          <w:rFonts w:ascii="Calibri" w:hAnsi="Calibri" w:cs="Calibri"/>
          <w:sz w:val="22"/>
          <w:szCs w:val="22"/>
        </w:rPr>
      </w:pPr>
      <w:r w:rsidRPr="000B09B7">
        <w:rPr>
          <w:rFonts w:ascii="Calibri" w:hAnsi="Calibri" w:cs="Calibri"/>
          <w:sz w:val="22"/>
          <w:szCs w:val="22"/>
        </w:rPr>
        <w:t>A cause for concern</w:t>
      </w:r>
      <w:r w:rsidR="00175AF0" w:rsidRPr="000B09B7">
        <w:rPr>
          <w:rFonts w:ascii="Calibri" w:hAnsi="Calibri" w:cs="Calibri"/>
          <w:sz w:val="22"/>
          <w:szCs w:val="22"/>
        </w:rPr>
        <w:t xml:space="preserve"> is</w:t>
      </w:r>
      <w:r w:rsidRPr="000B09B7">
        <w:rPr>
          <w:rFonts w:ascii="Calibri" w:hAnsi="Calibri" w:cs="Calibri"/>
          <w:sz w:val="22"/>
          <w:szCs w:val="22"/>
        </w:rPr>
        <w:t xml:space="preserve"> being logged and updated with relevant details and any action taken.</w:t>
      </w:r>
    </w:p>
    <w:p w14:paraId="1183898A" w14:textId="77777777" w:rsidR="005709BE" w:rsidRPr="000B09B7" w:rsidRDefault="005709BE" w:rsidP="005709BE">
      <w:pPr>
        <w:numPr>
          <w:ilvl w:val="0"/>
          <w:numId w:val="5"/>
        </w:numPr>
        <w:rPr>
          <w:rFonts w:ascii="Calibri" w:hAnsi="Calibri" w:cs="Calibri"/>
          <w:sz w:val="22"/>
          <w:szCs w:val="22"/>
        </w:rPr>
      </w:pPr>
      <w:r w:rsidRPr="000B09B7">
        <w:rPr>
          <w:rFonts w:ascii="Calibri" w:hAnsi="Calibri" w:cs="Calibri"/>
          <w:sz w:val="22"/>
          <w:szCs w:val="22"/>
        </w:rPr>
        <w:t>There will be regular, ongoing sharing of relevant information with the schools involved.</w:t>
      </w:r>
    </w:p>
    <w:p w14:paraId="7CAEB082" w14:textId="74949632" w:rsidR="005709BE" w:rsidRPr="000B09B7" w:rsidRDefault="005709BE" w:rsidP="005709BE">
      <w:pPr>
        <w:numPr>
          <w:ilvl w:val="0"/>
          <w:numId w:val="5"/>
        </w:numPr>
        <w:rPr>
          <w:rFonts w:ascii="Calibri" w:hAnsi="Calibri" w:cs="Calibri"/>
          <w:sz w:val="22"/>
          <w:szCs w:val="22"/>
        </w:rPr>
      </w:pPr>
      <w:r w:rsidRPr="000B09B7">
        <w:rPr>
          <w:rFonts w:ascii="Calibri" w:hAnsi="Calibri" w:cs="Calibri"/>
          <w:sz w:val="22"/>
          <w:szCs w:val="22"/>
        </w:rPr>
        <w:lastRenderedPageBreak/>
        <w:t>If appropriate, other professionals, including pertinent external agencies, will be informed accordingly.</w:t>
      </w:r>
    </w:p>
    <w:p w14:paraId="54B65519" w14:textId="2AB06C04" w:rsidR="005709BE" w:rsidRPr="000B09B7" w:rsidRDefault="005709BE" w:rsidP="005709BE">
      <w:pPr>
        <w:rPr>
          <w:rFonts w:ascii="Calibri" w:hAnsi="Calibri" w:cs="Calibri"/>
          <w:sz w:val="22"/>
          <w:szCs w:val="22"/>
        </w:rPr>
      </w:pPr>
      <w:r w:rsidRPr="000B09B7">
        <w:rPr>
          <w:rFonts w:ascii="Calibri" w:hAnsi="Calibri" w:cs="Calibri"/>
          <w:sz w:val="22"/>
          <w:szCs w:val="22"/>
        </w:rPr>
        <w:t>The procedure followed in the project relates to the DSL</w:t>
      </w:r>
      <w:r w:rsidR="00175AF0" w:rsidRPr="000B09B7">
        <w:rPr>
          <w:rFonts w:ascii="Calibri" w:hAnsi="Calibri" w:cs="Calibri"/>
          <w:sz w:val="22"/>
          <w:szCs w:val="22"/>
        </w:rPr>
        <w:t>/DSD, following</w:t>
      </w:r>
      <w:r w:rsidRPr="000B09B7">
        <w:rPr>
          <w:rFonts w:ascii="Calibri" w:hAnsi="Calibri" w:cs="Calibri"/>
          <w:sz w:val="22"/>
          <w:szCs w:val="22"/>
        </w:rPr>
        <w:t xml:space="preserve"> a concern.</w:t>
      </w:r>
    </w:p>
    <w:p w14:paraId="71EB933E" w14:textId="77777777" w:rsidR="005709BE" w:rsidRPr="000B09B7" w:rsidRDefault="005709BE" w:rsidP="005709BE">
      <w:pPr>
        <w:rPr>
          <w:rFonts w:ascii="Calibri" w:hAnsi="Calibri" w:cs="Calibri"/>
          <w:sz w:val="22"/>
          <w:szCs w:val="22"/>
        </w:rPr>
      </w:pPr>
      <w:r w:rsidRPr="000B09B7">
        <w:rPr>
          <w:rFonts w:ascii="Calibri" w:hAnsi="Calibri" w:cs="Calibri"/>
          <w:sz w:val="22"/>
          <w:szCs w:val="22"/>
        </w:rPr>
        <w:t>If advice is to be sought from Social Care or the police, the DSL / DSD will inform the relevant schools and then immediately contact those professionals.</w:t>
      </w:r>
    </w:p>
    <w:p w14:paraId="4CC65237" w14:textId="0352F04F" w:rsidR="005709BE" w:rsidRPr="000B09B7" w:rsidRDefault="005709BE" w:rsidP="005709BE">
      <w:pPr>
        <w:rPr>
          <w:rFonts w:ascii="Calibri" w:hAnsi="Calibri" w:cs="Calibri"/>
          <w:sz w:val="22"/>
          <w:szCs w:val="22"/>
        </w:rPr>
      </w:pPr>
      <w:r w:rsidRPr="000B09B7">
        <w:rPr>
          <w:rFonts w:ascii="Calibri" w:hAnsi="Calibri" w:cs="Calibri"/>
          <w:sz w:val="22"/>
          <w:szCs w:val="22"/>
        </w:rPr>
        <w:t>The DSL/DSD makes referrals to social care by contacting the relevant safeguarding/social care, duty advisers, or the police (in agreement with the referring schools).</w:t>
      </w:r>
    </w:p>
    <w:p w14:paraId="6F4CE1D1" w14:textId="18D03C68"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All staff should be aware that they can make individual referrals themselves. For the relevant contact details, please see the DSD at PASTways. Please always ensure that the </w:t>
      </w:r>
    </w:p>
    <w:p w14:paraId="1197E4E9" w14:textId="4E60B370" w:rsidR="005709BE" w:rsidRPr="000B09B7" w:rsidRDefault="005709BE" w:rsidP="005709BE">
      <w:pPr>
        <w:rPr>
          <w:rFonts w:ascii="Calibri" w:hAnsi="Calibri" w:cs="Calibri"/>
          <w:sz w:val="22"/>
          <w:szCs w:val="22"/>
        </w:rPr>
      </w:pPr>
      <w:r w:rsidRPr="000B09B7">
        <w:rPr>
          <w:rFonts w:ascii="Calibri" w:hAnsi="Calibri" w:cs="Calibri"/>
          <w:sz w:val="22"/>
          <w:szCs w:val="22"/>
        </w:rPr>
        <w:t>DSL/DSD: Referring schools are informed when a referral is made.</w:t>
      </w:r>
    </w:p>
    <w:p w14:paraId="1CC3DCCC" w14:textId="0C5FC85F" w:rsidR="005709BE" w:rsidRPr="000B09B7" w:rsidRDefault="005709BE" w:rsidP="005709BE">
      <w:pPr>
        <w:rPr>
          <w:rFonts w:ascii="Calibri" w:hAnsi="Calibri" w:cs="Calibri"/>
          <w:sz w:val="22"/>
          <w:szCs w:val="22"/>
        </w:rPr>
      </w:pPr>
      <w:r w:rsidRPr="000B09B7">
        <w:rPr>
          <w:rFonts w:ascii="Calibri" w:hAnsi="Calibri" w:cs="Calibri"/>
          <w:sz w:val="22"/>
          <w:szCs w:val="22"/>
        </w:rPr>
        <w:t>Please ensure that you follow the guidelines in this policy if Social Workers or the Police request information about or wish to see a student at PASTways.</w:t>
      </w:r>
    </w:p>
    <w:p w14:paraId="20FA46B8" w14:textId="4E1429CA" w:rsidR="005709BE" w:rsidRPr="000B09B7" w:rsidRDefault="005709BE" w:rsidP="005709BE">
      <w:pPr>
        <w:rPr>
          <w:rFonts w:ascii="Calibri" w:hAnsi="Calibri" w:cs="Calibri"/>
          <w:sz w:val="22"/>
          <w:szCs w:val="22"/>
        </w:rPr>
      </w:pPr>
      <w:r w:rsidRPr="000B09B7">
        <w:rPr>
          <w:rFonts w:ascii="Calibri" w:hAnsi="Calibri" w:cs="Calibri"/>
          <w:sz w:val="22"/>
          <w:szCs w:val="22"/>
        </w:rPr>
        <w:t>The DSL and DSD must complete a regular review of ‘resolved’ and ‘unresolved’ cases. This allows monitoring, reviewing, evaluating, and deciding on agreed-upon actions. All further involvement and documentation must be stored in this file and nowhere else. Files will be stored securely. All staff members should be familiar with the procedures for maintaining a confidential written record of incidents, the Sheffield Safeguarding Children Board requirements, and the DFE document 'Keeping Children Safe in Education Part 1'</w:t>
      </w:r>
      <w:r w:rsidR="00175AF0" w:rsidRPr="000B09B7">
        <w:rPr>
          <w:rFonts w:ascii="Calibri" w:hAnsi="Calibri" w:cs="Calibri"/>
          <w:sz w:val="22"/>
          <w:szCs w:val="22"/>
        </w:rPr>
        <w:t xml:space="preserve"> (September 2022)</w:t>
      </w:r>
      <w:r w:rsidRPr="000B09B7">
        <w:rPr>
          <w:rFonts w:ascii="Calibri" w:hAnsi="Calibri" w:cs="Calibri"/>
          <w:sz w:val="22"/>
          <w:szCs w:val="22"/>
        </w:rPr>
        <w:t>.</w:t>
      </w:r>
    </w:p>
    <w:p w14:paraId="3C77B4B2" w14:textId="77777777" w:rsidR="005709BE" w:rsidRPr="000B09B7" w:rsidRDefault="005709BE" w:rsidP="005709BE">
      <w:pPr>
        <w:pStyle w:val="Heading3"/>
        <w:rPr>
          <w:rFonts w:ascii="Calibri" w:hAnsi="Calibri" w:cs="Calibri"/>
          <w:sz w:val="22"/>
          <w:szCs w:val="22"/>
        </w:rPr>
      </w:pPr>
      <w:bookmarkStart w:id="15" w:name="_Toc203391327"/>
      <w:r w:rsidRPr="000B09B7">
        <w:rPr>
          <w:rFonts w:ascii="Calibri" w:hAnsi="Calibri" w:cs="Calibri"/>
          <w:sz w:val="22"/>
          <w:szCs w:val="22"/>
        </w:rPr>
        <w:t>Searching, Screening and Confiscation.</w:t>
      </w:r>
      <w:bookmarkEnd w:id="15"/>
    </w:p>
    <w:p w14:paraId="575BDED0" w14:textId="77777777" w:rsidR="005709BE" w:rsidRPr="000B09B7" w:rsidRDefault="005709BE" w:rsidP="005709BE">
      <w:pPr>
        <w:rPr>
          <w:rFonts w:ascii="Calibri" w:hAnsi="Calibri" w:cs="Calibri"/>
          <w:sz w:val="22"/>
          <w:szCs w:val="22"/>
        </w:rPr>
      </w:pPr>
      <w:r w:rsidRPr="000B09B7">
        <w:rPr>
          <w:rFonts w:ascii="Calibri" w:hAnsi="Calibri" w:cs="Calibri"/>
          <w:sz w:val="22"/>
          <w:szCs w:val="22"/>
        </w:rPr>
        <w:t>As part of our school's search, screening, and confiscation policy, we aim to maintain a secure environment for all students and staff. The management team is authorised to conduct searches of students or their belongings if there are reasonable grounds to suspect the presence of prohibited items or any other items that violate the school's rules and policy. We adhere to government policy and other legislation to ensure compliance with our established guidelines and procedures.</w:t>
      </w:r>
    </w:p>
    <w:p w14:paraId="7A7FBCB5" w14:textId="77777777"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Our school retains the right to subject students to screening using walk-through or handheld metal detectors. Trained personnel will conduct these screenings without physical contact, and students will be informed about the process as a safety measure. They will also receive a debriefing on using the detectors and can ask any necessary questions. </w:t>
      </w:r>
    </w:p>
    <w:p w14:paraId="2BFFB891" w14:textId="73ACCD8A" w:rsidR="005709BE" w:rsidRPr="000B09B7" w:rsidRDefault="005709BE" w:rsidP="005709BE">
      <w:pPr>
        <w:pStyle w:val="Heading3"/>
        <w:rPr>
          <w:rFonts w:ascii="Calibri" w:hAnsi="Calibri" w:cs="Calibri"/>
          <w:sz w:val="22"/>
          <w:szCs w:val="22"/>
        </w:rPr>
      </w:pPr>
      <w:bookmarkStart w:id="16" w:name="_Toc203391328"/>
      <w:r w:rsidRPr="000B09B7">
        <w:rPr>
          <w:rFonts w:ascii="Calibri" w:hAnsi="Calibri" w:cs="Calibri"/>
          <w:sz w:val="22"/>
          <w:szCs w:val="22"/>
        </w:rPr>
        <w:t xml:space="preserve">Confidentiality and Information </w:t>
      </w:r>
      <w:r w:rsidR="00175AF0" w:rsidRPr="000B09B7">
        <w:rPr>
          <w:rFonts w:ascii="Calibri" w:hAnsi="Calibri" w:cs="Calibri"/>
          <w:sz w:val="22"/>
          <w:szCs w:val="22"/>
        </w:rPr>
        <w:t>Sharing</w:t>
      </w:r>
      <w:r w:rsidRPr="000B09B7">
        <w:rPr>
          <w:rFonts w:ascii="Calibri" w:hAnsi="Calibri" w:cs="Calibri"/>
          <w:sz w:val="22"/>
          <w:szCs w:val="22"/>
        </w:rPr>
        <w:t>.</w:t>
      </w:r>
      <w:bookmarkEnd w:id="16"/>
    </w:p>
    <w:p w14:paraId="0C584B53" w14:textId="4DA4A3E5"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All staff members at PASTways will ensure that all data about students is </w:t>
      </w:r>
      <w:proofErr w:type="gramStart"/>
      <w:r w:rsidRPr="000B09B7">
        <w:rPr>
          <w:rFonts w:ascii="Calibri" w:hAnsi="Calibri" w:cs="Calibri"/>
          <w:sz w:val="22"/>
          <w:szCs w:val="22"/>
        </w:rPr>
        <w:t>handled</w:t>
      </w:r>
      <w:proofErr w:type="gramEnd"/>
      <w:r w:rsidRPr="000B09B7">
        <w:rPr>
          <w:rFonts w:ascii="Calibri" w:hAnsi="Calibri" w:cs="Calibri"/>
          <w:sz w:val="22"/>
          <w:szCs w:val="22"/>
        </w:rPr>
        <w:t xml:space="preserve"> </w:t>
      </w:r>
      <w:r w:rsidR="00175AF0" w:rsidRPr="000B09B7">
        <w:rPr>
          <w:rFonts w:ascii="Calibri" w:hAnsi="Calibri" w:cs="Calibri"/>
          <w:sz w:val="22"/>
          <w:szCs w:val="22"/>
        </w:rPr>
        <w:t xml:space="preserve">by the requirements of the law and any relevant </w:t>
      </w:r>
      <w:r w:rsidRPr="000B09B7">
        <w:rPr>
          <w:rFonts w:ascii="Calibri" w:hAnsi="Calibri" w:cs="Calibri"/>
          <w:sz w:val="22"/>
          <w:szCs w:val="22"/>
        </w:rPr>
        <w:t>national and local guidance.</w:t>
      </w:r>
    </w:p>
    <w:p w14:paraId="324E6EEB" w14:textId="77777777"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Any low-level concerns are shared confidentially with the DSL and/or DSD. If unsure whether low-level concerns shared about a member of staff meet the harm threshold, the DSL will consult with their LADO. Low-level concerns will not be considered insignificant and will be shared responsibly. Staff and volunteers understand that low-level concerns can arise in </w:t>
      </w:r>
      <w:proofErr w:type="gramStart"/>
      <w:r w:rsidRPr="000B09B7">
        <w:rPr>
          <w:rFonts w:ascii="Calibri" w:hAnsi="Calibri" w:cs="Calibri"/>
          <w:sz w:val="22"/>
          <w:szCs w:val="22"/>
        </w:rPr>
        <w:t>several</w:t>
      </w:r>
      <w:proofErr w:type="gramEnd"/>
      <w:r w:rsidRPr="000B09B7">
        <w:rPr>
          <w:rFonts w:ascii="Calibri" w:hAnsi="Calibri" w:cs="Calibri"/>
          <w:sz w:val="22"/>
          <w:szCs w:val="22"/>
        </w:rPr>
        <w:t xml:space="preserve"> ways and know how to report concerns safely.</w:t>
      </w:r>
    </w:p>
    <w:p w14:paraId="0601F6F4" w14:textId="6EB58357"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Any staff member with access to sensitive information about a child or the child’s family must ensure that such information </w:t>
      </w:r>
      <w:proofErr w:type="gramStart"/>
      <w:r w:rsidRPr="000B09B7">
        <w:rPr>
          <w:rFonts w:ascii="Calibri" w:hAnsi="Calibri" w:cs="Calibri"/>
          <w:sz w:val="22"/>
          <w:szCs w:val="22"/>
        </w:rPr>
        <w:t>is shared</w:t>
      </w:r>
      <w:proofErr w:type="gramEnd"/>
      <w:r w:rsidRPr="000B09B7">
        <w:rPr>
          <w:rFonts w:ascii="Calibri" w:hAnsi="Calibri" w:cs="Calibri"/>
          <w:sz w:val="22"/>
          <w:szCs w:val="22"/>
        </w:rPr>
        <w:t xml:space="preserve"> </w:t>
      </w:r>
      <w:r w:rsidRPr="000B09B7">
        <w:rPr>
          <w:rFonts w:ascii="Calibri" w:hAnsi="Calibri" w:cs="Calibri"/>
          <w:b/>
          <w:sz w:val="22"/>
          <w:szCs w:val="22"/>
        </w:rPr>
        <w:t>ONLY on a need-to-know basis</w:t>
      </w:r>
      <w:r w:rsidR="00690ACB" w:rsidRPr="000B09B7">
        <w:rPr>
          <w:rFonts w:ascii="Calibri" w:hAnsi="Calibri" w:cs="Calibri"/>
          <w:b/>
          <w:sz w:val="22"/>
          <w:szCs w:val="22"/>
        </w:rPr>
        <w:t xml:space="preserve">. </w:t>
      </w:r>
    </w:p>
    <w:p w14:paraId="146BB05B" w14:textId="77777777" w:rsidR="005709BE" w:rsidRPr="000B09B7" w:rsidRDefault="005709BE" w:rsidP="005709BE">
      <w:pPr>
        <w:rPr>
          <w:rFonts w:ascii="Calibri" w:hAnsi="Calibri" w:cs="Calibri"/>
          <w:sz w:val="22"/>
          <w:szCs w:val="22"/>
        </w:rPr>
      </w:pPr>
      <w:r w:rsidRPr="000B09B7">
        <w:rPr>
          <w:rFonts w:ascii="Calibri" w:hAnsi="Calibri" w:cs="Calibri"/>
          <w:sz w:val="22"/>
          <w:szCs w:val="22"/>
        </w:rPr>
        <w:lastRenderedPageBreak/>
        <w:t>Regardless of the duty of confidentiality, if any staff member has reason to believe that a child may be suffering harm or be at risk of harm, they must forward this information without delay to the Designated member of staff (DSL / DSD) for Child Protection.</w:t>
      </w:r>
    </w:p>
    <w:p w14:paraId="02595201" w14:textId="2F19C7EB" w:rsidR="005709BE" w:rsidRPr="000B09B7" w:rsidRDefault="005709BE" w:rsidP="005709BE">
      <w:pPr>
        <w:numPr>
          <w:ilvl w:val="0"/>
          <w:numId w:val="6"/>
        </w:numPr>
        <w:rPr>
          <w:rFonts w:ascii="Calibri" w:hAnsi="Calibri" w:cs="Calibri"/>
          <w:sz w:val="22"/>
          <w:szCs w:val="22"/>
        </w:rPr>
      </w:pPr>
      <w:r w:rsidRPr="000B09B7">
        <w:rPr>
          <w:rFonts w:ascii="Calibri" w:hAnsi="Calibri" w:cs="Calibri"/>
          <w:sz w:val="22"/>
          <w:szCs w:val="22"/>
        </w:rPr>
        <w:t xml:space="preserve">We will share information with schools and other </w:t>
      </w:r>
      <w:r w:rsidR="00175AF0" w:rsidRPr="000B09B7">
        <w:rPr>
          <w:rFonts w:ascii="Calibri" w:hAnsi="Calibri" w:cs="Calibri"/>
          <w:sz w:val="22"/>
          <w:szCs w:val="22"/>
        </w:rPr>
        <w:t>relevant agencies by agreed-upon</w:t>
      </w:r>
      <w:r w:rsidRPr="000B09B7">
        <w:rPr>
          <w:rFonts w:ascii="Calibri" w:hAnsi="Calibri" w:cs="Calibri"/>
          <w:sz w:val="22"/>
          <w:szCs w:val="22"/>
        </w:rPr>
        <w:t xml:space="preserve"> procedures.</w:t>
      </w:r>
    </w:p>
    <w:p w14:paraId="37AB93A8" w14:textId="164F131B" w:rsidR="005709BE" w:rsidRPr="000B09B7" w:rsidRDefault="005709BE" w:rsidP="005709BE">
      <w:pPr>
        <w:numPr>
          <w:ilvl w:val="0"/>
          <w:numId w:val="6"/>
        </w:numPr>
        <w:rPr>
          <w:rFonts w:ascii="Calibri" w:hAnsi="Calibri" w:cs="Calibri"/>
          <w:sz w:val="22"/>
          <w:szCs w:val="22"/>
        </w:rPr>
      </w:pPr>
      <w:r w:rsidRPr="000B09B7">
        <w:rPr>
          <w:rFonts w:ascii="Calibri" w:hAnsi="Calibri" w:cs="Calibri"/>
          <w:sz w:val="22"/>
          <w:szCs w:val="22"/>
        </w:rPr>
        <w:t xml:space="preserve">We will cooperate with schools and other </w:t>
      </w:r>
      <w:r w:rsidR="00175AF0" w:rsidRPr="000B09B7">
        <w:rPr>
          <w:rFonts w:ascii="Calibri" w:hAnsi="Calibri" w:cs="Calibri"/>
          <w:sz w:val="22"/>
          <w:szCs w:val="22"/>
        </w:rPr>
        <w:t>relevant agencies regarding safeguarding and child protection, including attending</w:t>
      </w:r>
      <w:r w:rsidRPr="000B09B7">
        <w:rPr>
          <w:rFonts w:ascii="Calibri" w:hAnsi="Calibri" w:cs="Calibri"/>
          <w:sz w:val="22"/>
          <w:szCs w:val="22"/>
        </w:rPr>
        <w:t xml:space="preserve"> case conferences</w:t>
      </w:r>
      <w:r w:rsidR="00175AF0" w:rsidRPr="000B09B7">
        <w:rPr>
          <w:rFonts w:ascii="Calibri" w:hAnsi="Calibri" w:cs="Calibri"/>
          <w:sz w:val="22"/>
          <w:szCs w:val="22"/>
        </w:rPr>
        <w:t xml:space="preserve"> and </w:t>
      </w:r>
      <w:r w:rsidR="00690ACB" w:rsidRPr="000B09B7">
        <w:rPr>
          <w:rFonts w:ascii="Calibri" w:hAnsi="Calibri" w:cs="Calibri"/>
          <w:sz w:val="22"/>
          <w:szCs w:val="22"/>
        </w:rPr>
        <w:t>meetings,</w:t>
      </w:r>
      <w:r w:rsidR="00175AF0" w:rsidRPr="000B09B7">
        <w:rPr>
          <w:rFonts w:ascii="Calibri" w:hAnsi="Calibri" w:cs="Calibri"/>
          <w:sz w:val="22"/>
          <w:szCs w:val="22"/>
        </w:rPr>
        <w:t xml:space="preserve"> as necessary</w:t>
      </w:r>
      <w:r w:rsidRPr="000B09B7">
        <w:rPr>
          <w:rFonts w:ascii="Calibri" w:hAnsi="Calibri" w:cs="Calibri"/>
          <w:sz w:val="22"/>
          <w:szCs w:val="22"/>
        </w:rPr>
        <w:t>.</w:t>
      </w:r>
    </w:p>
    <w:p w14:paraId="4C4C5CB7" w14:textId="77777777" w:rsidR="005709BE" w:rsidRPr="000B09B7" w:rsidRDefault="005709BE" w:rsidP="005709BE">
      <w:pPr>
        <w:numPr>
          <w:ilvl w:val="0"/>
          <w:numId w:val="6"/>
        </w:numPr>
        <w:rPr>
          <w:rFonts w:ascii="Calibri" w:hAnsi="Calibri" w:cs="Calibri"/>
          <w:sz w:val="22"/>
          <w:szCs w:val="22"/>
        </w:rPr>
      </w:pPr>
      <w:r w:rsidRPr="000B09B7">
        <w:rPr>
          <w:rFonts w:ascii="Calibri" w:hAnsi="Calibri" w:cs="Calibri"/>
          <w:sz w:val="22"/>
          <w:szCs w:val="22"/>
        </w:rPr>
        <w:t xml:space="preserve">We will collaborate with schools and other agencies when completing an FCAF or other intervention paperwork. This will </w:t>
      </w:r>
      <w:proofErr w:type="gramStart"/>
      <w:r w:rsidRPr="000B09B7">
        <w:rPr>
          <w:rFonts w:ascii="Calibri" w:hAnsi="Calibri" w:cs="Calibri"/>
          <w:sz w:val="22"/>
          <w:szCs w:val="22"/>
        </w:rPr>
        <w:t>be discussed</w:t>
      </w:r>
      <w:proofErr w:type="gramEnd"/>
      <w:r w:rsidRPr="000B09B7">
        <w:rPr>
          <w:rFonts w:ascii="Calibri" w:hAnsi="Calibri" w:cs="Calibri"/>
          <w:sz w:val="22"/>
          <w:szCs w:val="22"/>
        </w:rPr>
        <w:t xml:space="preserve"> with students and their families. The documentation will </w:t>
      </w:r>
      <w:proofErr w:type="gramStart"/>
      <w:r w:rsidRPr="000B09B7">
        <w:rPr>
          <w:rFonts w:ascii="Calibri" w:hAnsi="Calibri" w:cs="Calibri"/>
          <w:sz w:val="22"/>
          <w:szCs w:val="22"/>
        </w:rPr>
        <w:t>be stored</w:t>
      </w:r>
      <w:proofErr w:type="gramEnd"/>
      <w:r w:rsidRPr="000B09B7">
        <w:rPr>
          <w:rFonts w:ascii="Calibri" w:hAnsi="Calibri" w:cs="Calibri"/>
          <w:sz w:val="22"/>
          <w:szCs w:val="22"/>
        </w:rPr>
        <w:t xml:space="preserve"> in the Manager's office.</w:t>
      </w:r>
    </w:p>
    <w:p w14:paraId="288DAA4E" w14:textId="778B8BB3" w:rsidR="005709BE" w:rsidRPr="000B09B7" w:rsidRDefault="005709BE" w:rsidP="005709BE">
      <w:pPr>
        <w:numPr>
          <w:ilvl w:val="0"/>
          <w:numId w:val="6"/>
        </w:numPr>
        <w:rPr>
          <w:rFonts w:ascii="Calibri" w:hAnsi="Calibri" w:cs="Calibri"/>
          <w:sz w:val="22"/>
          <w:szCs w:val="22"/>
        </w:rPr>
      </w:pPr>
      <w:r w:rsidRPr="000B09B7">
        <w:rPr>
          <w:rFonts w:ascii="Calibri" w:hAnsi="Calibri" w:cs="Calibri"/>
          <w:sz w:val="22"/>
          <w:szCs w:val="22"/>
        </w:rPr>
        <w:t xml:space="preserve">When documentation </w:t>
      </w:r>
      <w:proofErr w:type="gramStart"/>
      <w:r w:rsidRPr="000B09B7">
        <w:rPr>
          <w:rFonts w:ascii="Calibri" w:hAnsi="Calibri" w:cs="Calibri"/>
          <w:sz w:val="22"/>
          <w:szCs w:val="22"/>
        </w:rPr>
        <w:t>is required</w:t>
      </w:r>
      <w:proofErr w:type="gramEnd"/>
      <w:r w:rsidRPr="000B09B7">
        <w:rPr>
          <w:rFonts w:ascii="Calibri" w:hAnsi="Calibri" w:cs="Calibri"/>
          <w:sz w:val="22"/>
          <w:szCs w:val="22"/>
        </w:rPr>
        <w:t xml:space="preserve"> for a Case Conference, PASTways uses a secure e-mail system.</w:t>
      </w:r>
    </w:p>
    <w:p w14:paraId="5DCB334C" w14:textId="77777777" w:rsidR="005709BE" w:rsidRPr="000B09B7" w:rsidRDefault="005709BE" w:rsidP="005709BE">
      <w:pPr>
        <w:pStyle w:val="Heading3"/>
        <w:rPr>
          <w:rFonts w:ascii="Calibri" w:hAnsi="Calibri" w:cs="Calibri"/>
          <w:sz w:val="22"/>
          <w:szCs w:val="22"/>
        </w:rPr>
      </w:pPr>
      <w:bookmarkStart w:id="17" w:name="_Toc203391329"/>
      <w:r w:rsidRPr="000B09B7">
        <w:rPr>
          <w:rFonts w:ascii="Calibri" w:hAnsi="Calibri" w:cs="Calibri"/>
          <w:sz w:val="22"/>
          <w:szCs w:val="22"/>
        </w:rPr>
        <w:t>Referral / Safeguarding information.</w:t>
      </w:r>
      <w:bookmarkEnd w:id="17"/>
    </w:p>
    <w:p w14:paraId="577BD6F4" w14:textId="77777777" w:rsidR="005709BE" w:rsidRPr="000B09B7" w:rsidRDefault="005709BE" w:rsidP="005709BE">
      <w:pPr>
        <w:rPr>
          <w:rFonts w:ascii="Calibri" w:hAnsi="Calibri" w:cs="Calibri"/>
          <w:sz w:val="22"/>
          <w:szCs w:val="22"/>
        </w:rPr>
      </w:pPr>
      <w:r w:rsidRPr="000B09B7">
        <w:rPr>
          <w:rFonts w:ascii="Calibri" w:hAnsi="Calibri" w:cs="Calibri"/>
          <w:sz w:val="22"/>
          <w:szCs w:val="22"/>
        </w:rPr>
        <w:t>The manager (DSL), Mrs P Booth, will hold a confidential, face-to-face meeting to receive relevant information on safeguarding, child protection, or other matters.</w:t>
      </w:r>
    </w:p>
    <w:p w14:paraId="619657FD" w14:textId="5FDEDE1E" w:rsidR="00D05BC2" w:rsidRPr="000B09B7" w:rsidRDefault="00D05BC2" w:rsidP="00D05BC2">
      <w:pPr>
        <w:pStyle w:val="Heading2"/>
        <w:rPr>
          <w:rFonts w:ascii="Calibri" w:hAnsi="Calibri" w:cs="Calibri"/>
          <w:sz w:val="22"/>
          <w:szCs w:val="22"/>
        </w:rPr>
      </w:pPr>
      <w:bookmarkStart w:id="18" w:name="_Toc203391330"/>
      <w:r w:rsidRPr="000B09B7">
        <w:rPr>
          <w:rFonts w:ascii="Calibri" w:hAnsi="Calibri" w:cs="Calibri"/>
          <w:sz w:val="22"/>
          <w:szCs w:val="22"/>
        </w:rPr>
        <w:t>Online Safety</w:t>
      </w:r>
      <w:bookmarkEnd w:id="18"/>
    </w:p>
    <w:p w14:paraId="4FE801F5" w14:textId="7B6DD17E" w:rsidR="00C8040A" w:rsidRPr="00C8040A" w:rsidRDefault="00C8040A" w:rsidP="00C8040A">
      <w:pPr>
        <w:rPr>
          <w:rFonts w:ascii="Calibri" w:hAnsi="Calibri" w:cs="Calibri"/>
          <w:sz w:val="22"/>
          <w:szCs w:val="22"/>
        </w:rPr>
      </w:pPr>
      <w:r w:rsidRPr="00C8040A">
        <w:rPr>
          <w:rFonts w:ascii="Calibri" w:hAnsi="Calibri" w:cs="Calibri"/>
          <w:sz w:val="22"/>
          <w:szCs w:val="22"/>
        </w:rPr>
        <w:t xml:space="preserve">In line with Keeping Children Safe in Education (2025), our provision acknowledges the increasing safeguarding risks posed by online misinformation, disinformation, and the misuse of emerging technologies, including generative artificial intelligence (AI). We are committed to protecting all learners from online harms such as exposure to conspiracy theories, false narratives, and inappropriate AI-generated content. Our filtering and monitoring systems </w:t>
      </w:r>
      <w:proofErr w:type="gramStart"/>
      <w:r w:rsidRPr="00C8040A">
        <w:rPr>
          <w:rFonts w:ascii="Calibri" w:hAnsi="Calibri" w:cs="Calibri"/>
          <w:sz w:val="22"/>
          <w:szCs w:val="22"/>
        </w:rPr>
        <w:t>are reviewed</w:t>
      </w:r>
      <w:proofErr w:type="gramEnd"/>
      <w:r w:rsidRPr="00C8040A">
        <w:rPr>
          <w:rFonts w:ascii="Calibri" w:hAnsi="Calibri" w:cs="Calibri"/>
          <w:sz w:val="22"/>
          <w:szCs w:val="22"/>
        </w:rPr>
        <w:t xml:space="preserve"> </w:t>
      </w:r>
      <w:proofErr w:type="gramStart"/>
      <w:r w:rsidRPr="00C8040A">
        <w:rPr>
          <w:rFonts w:ascii="Calibri" w:hAnsi="Calibri" w:cs="Calibri"/>
          <w:sz w:val="22"/>
          <w:szCs w:val="22"/>
        </w:rPr>
        <w:t>regularly using</w:t>
      </w:r>
      <w:proofErr w:type="gramEnd"/>
      <w:r w:rsidRPr="00C8040A">
        <w:rPr>
          <w:rFonts w:ascii="Calibri" w:hAnsi="Calibri" w:cs="Calibri"/>
          <w:sz w:val="22"/>
          <w:szCs w:val="22"/>
        </w:rPr>
        <w:t xml:space="preserve"> the Department for Education’s (DfE) “Plan Technology for Your School” self-assessment tool, ensuring that our digital infrastructure is robust, up to date, and fit for purpose. The updated guidance also </w:t>
      </w:r>
      <w:r>
        <w:rPr>
          <w:rFonts w:ascii="Calibri" w:hAnsi="Calibri" w:cs="Calibri"/>
          <w:sz w:val="22"/>
          <w:szCs w:val="22"/>
        </w:rPr>
        <w:t>emphasises</w:t>
      </w:r>
      <w:r w:rsidRPr="00C8040A">
        <w:rPr>
          <w:rFonts w:ascii="Calibri" w:hAnsi="Calibri" w:cs="Calibri"/>
          <w:sz w:val="22"/>
          <w:szCs w:val="22"/>
        </w:rPr>
        <w:t xml:space="preserve"> cyber resilience and the safe, responsible use of AI technologies, which we incorporate into our wider safeguarding and digital literacy strategies. Where learners are dual-registered or attend off-site provision, we obtain written assurance that appropriate safeguarding checks have </w:t>
      </w:r>
      <w:proofErr w:type="gramStart"/>
      <w:r w:rsidRPr="00C8040A">
        <w:rPr>
          <w:rFonts w:ascii="Calibri" w:hAnsi="Calibri" w:cs="Calibri"/>
          <w:sz w:val="22"/>
          <w:szCs w:val="22"/>
        </w:rPr>
        <w:t>been completed</w:t>
      </w:r>
      <w:proofErr w:type="gramEnd"/>
      <w:r w:rsidRPr="00C8040A">
        <w:rPr>
          <w:rFonts w:ascii="Calibri" w:hAnsi="Calibri" w:cs="Calibri"/>
          <w:sz w:val="22"/>
          <w:szCs w:val="22"/>
        </w:rPr>
        <w:t xml:space="preserve"> on all staff. These arrangements </w:t>
      </w:r>
      <w:proofErr w:type="gramStart"/>
      <w:r w:rsidRPr="00C8040A">
        <w:rPr>
          <w:rFonts w:ascii="Calibri" w:hAnsi="Calibri" w:cs="Calibri"/>
          <w:sz w:val="22"/>
          <w:szCs w:val="22"/>
        </w:rPr>
        <w:t>are reviewed</w:t>
      </w:r>
      <w:proofErr w:type="gramEnd"/>
      <w:r w:rsidRPr="00C8040A">
        <w:rPr>
          <w:rFonts w:ascii="Calibri" w:hAnsi="Calibri" w:cs="Calibri"/>
          <w:sz w:val="22"/>
          <w:szCs w:val="22"/>
        </w:rPr>
        <w:t xml:space="preserve"> at least termly to ensure they remain safe, </w:t>
      </w:r>
      <w:r>
        <w:rPr>
          <w:rFonts w:ascii="Calibri" w:hAnsi="Calibri" w:cs="Calibri"/>
          <w:sz w:val="22"/>
          <w:szCs w:val="22"/>
        </w:rPr>
        <w:t>relevant</w:t>
      </w:r>
      <w:r w:rsidRPr="00C8040A">
        <w:rPr>
          <w:rFonts w:ascii="Calibri" w:hAnsi="Calibri" w:cs="Calibri"/>
          <w:sz w:val="22"/>
          <w:szCs w:val="22"/>
        </w:rPr>
        <w:t>, and aligned with the safeguarding expectations outlined by the DfE.</w:t>
      </w:r>
    </w:p>
    <w:p w14:paraId="44F24181" w14:textId="010DF616" w:rsidR="005709BE" w:rsidRPr="000B09B7" w:rsidRDefault="005709BE" w:rsidP="005709BE">
      <w:pPr>
        <w:pStyle w:val="Heading3"/>
        <w:rPr>
          <w:rFonts w:ascii="Calibri" w:eastAsiaTheme="minorHAnsi" w:hAnsi="Calibri" w:cs="Calibri"/>
          <w:b/>
          <w:bCs/>
          <w:color w:val="auto"/>
          <w:sz w:val="22"/>
          <w:szCs w:val="22"/>
        </w:rPr>
      </w:pPr>
      <w:bookmarkStart w:id="19" w:name="_Toc203391331"/>
      <w:r w:rsidRPr="000B09B7">
        <w:rPr>
          <w:rFonts w:ascii="Calibri" w:hAnsi="Calibri" w:cs="Calibri"/>
          <w:sz w:val="22"/>
          <w:szCs w:val="22"/>
        </w:rPr>
        <w:t>Safeguarding at PASTways.</w:t>
      </w:r>
      <w:bookmarkEnd w:id="19"/>
    </w:p>
    <w:p w14:paraId="5BE7DAEA" w14:textId="4BFC2601" w:rsidR="005D1E5C" w:rsidRDefault="005D1E5C" w:rsidP="005709BE">
      <w:pPr>
        <w:numPr>
          <w:ilvl w:val="0"/>
          <w:numId w:val="7"/>
        </w:numPr>
        <w:rPr>
          <w:rFonts w:ascii="Calibri" w:hAnsi="Calibri" w:cs="Calibri"/>
          <w:sz w:val="22"/>
          <w:szCs w:val="22"/>
        </w:rPr>
      </w:pPr>
      <w:r>
        <w:rPr>
          <w:rFonts w:ascii="Calibri" w:hAnsi="Calibri" w:cs="Calibri"/>
          <w:sz w:val="22"/>
          <w:szCs w:val="22"/>
        </w:rPr>
        <w:t xml:space="preserve">PASTways </w:t>
      </w:r>
      <w:proofErr w:type="gramStart"/>
      <w:r>
        <w:rPr>
          <w:rFonts w:ascii="Calibri" w:hAnsi="Calibri" w:cs="Calibri"/>
          <w:sz w:val="22"/>
          <w:szCs w:val="22"/>
        </w:rPr>
        <w:t>is dedicated</w:t>
      </w:r>
      <w:proofErr w:type="gramEnd"/>
      <w:r>
        <w:rPr>
          <w:rFonts w:ascii="Calibri" w:hAnsi="Calibri" w:cs="Calibri"/>
          <w:sz w:val="22"/>
          <w:szCs w:val="22"/>
        </w:rPr>
        <w:t xml:space="preserve"> to using inclusive, respectful language when referring to children and young people with special educational needs and/or disabilities (SEND). </w:t>
      </w:r>
      <w:r w:rsidR="00A371DB">
        <w:rPr>
          <w:rFonts w:ascii="Calibri" w:hAnsi="Calibri" w:cs="Calibri"/>
          <w:sz w:val="22"/>
          <w:szCs w:val="22"/>
        </w:rPr>
        <w:t>Following the</w:t>
      </w:r>
      <w:r>
        <w:rPr>
          <w:rFonts w:ascii="Calibri" w:hAnsi="Calibri" w:cs="Calibri"/>
          <w:sz w:val="22"/>
          <w:szCs w:val="22"/>
        </w:rPr>
        <w:t xml:space="preserve"> SEND Code of Practice and Keeping Children Safe in Education (2025), we avoid clinical or deficit-based terms such as “disorder” or “spectrum” unless used within an appropriate diagnostic or medical context. Our policy language reflects a person-centred, strengths-based approach, recognising the individuality, dignity, and capabilities of each learner.</w:t>
      </w:r>
    </w:p>
    <w:p w14:paraId="163EA0A0" w14:textId="77777777" w:rsidR="005D1E5C" w:rsidRDefault="005D1E5C" w:rsidP="005709BE">
      <w:pPr>
        <w:numPr>
          <w:ilvl w:val="0"/>
          <w:numId w:val="7"/>
        </w:numPr>
        <w:rPr>
          <w:rFonts w:ascii="Calibri" w:hAnsi="Calibri" w:cs="Calibri"/>
          <w:sz w:val="22"/>
          <w:szCs w:val="22"/>
        </w:rPr>
      </w:pPr>
      <w:r>
        <w:rPr>
          <w:rFonts w:ascii="Calibri" w:hAnsi="Calibri" w:cs="Calibri"/>
          <w:sz w:val="22"/>
          <w:szCs w:val="22"/>
        </w:rPr>
        <w:t xml:space="preserve">We will address child protection concerns and ensure that children attending the project </w:t>
      </w:r>
      <w:proofErr w:type="gramStart"/>
      <w:r>
        <w:rPr>
          <w:rFonts w:ascii="Calibri" w:hAnsi="Calibri" w:cs="Calibri"/>
          <w:sz w:val="22"/>
          <w:szCs w:val="22"/>
        </w:rPr>
        <w:t>are kept</w:t>
      </w:r>
      <w:proofErr w:type="gramEnd"/>
      <w:r>
        <w:rPr>
          <w:rFonts w:ascii="Calibri" w:hAnsi="Calibri" w:cs="Calibri"/>
          <w:sz w:val="22"/>
          <w:szCs w:val="22"/>
        </w:rPr>
        <w:t xml:space="preserve"> safe from harm while in our care.</w:t>
      </w:r>
    </w:p>
    <w:p w14:paraId="3A7C4BEE" w14:textId="22855B30" w:rsidR="005709BE" w:rsidRPr="000B09B7" w:rsidRDefault="005D1E5C" w:rsidP="005709BE">
      <w:pPr>
        <w:numPr>
          <w:ilvl w:val="0"/>
          <w:numId w:val="7"/>
        </w:numPr>
        <w:rPr>
          <w:rFonts w:ascii="Calibri" w:hAnsi="Calibri" w:cs="Calibri"/>
          <w:sz w:val="22"/>
          <w:szCs w:val="22"/>
        </w:rPr>
      </w:pPr>
      <w:r>
        <w:rPr>
          <w:rFonts w:ascii="Calibri" w:hAnsi="Calibri" w:cs="Calibri"/>
          <w:sz w:val="22"/>
          <w:szCs w:val="22"/>
        </w:rPr>
        <w:t xml:space="preserve">• Bullying: The project will also ensure that bullying </w:t>
      </w:r>
      <w:proofErr w:type="gramStart"/>
      <w:r>
        <w:rPr>
          <w:rFonts w:ascii="Calibri" w:hAnsi="Calibri" w:cs="Calibri"/>
          <w:sz w:val="22"/>
          <w:szCs w:val="22"/>
        </w:rPr>
        <w:t>is recognised</w:t>
      </w:r>
      <w:proofErr w:type="gramEnd"/>
      <w:r>
        <w:rPr>
          <w:rFonts w:ascii="Calibri" w:hAnsi="Calibri" w:cs="Calibri"/>
          <w:sz w:val="22"/>
          <w:szCs w:val="22"/>
        </w:rPr>
        <w:t xml:space="preserve"> and addressed so that any harm caused by other students can be minimised. Bullying can take </w:t>
      </w:r>
      <w:proofErr w:type="gramStart"/>
      <w:r>
        <w:rPr>
          <w:rFonts w:ascii="Calibri" w:hAnsi="Calibri" w:cs="Calibri"/>
          <w:sz w:val="22"/>
          <w:szCs w:val="22"/>
        </w:rPr>
        <w:t>many</w:t>
      </w:r>
      <w:proofErr w:type="gramEnd"/>
      <w:r>
        <w:rPr>
          <w:rFonts w:ascii="Calibri" w:hAnsi="Calibri" w:cs="Calibri"/>
          <w:sz w:val="22"/>
          <w:szCs w:val="22"/>
        </w:rPr>
        <w:t xml:space="preserve"> forms, including </w:t>
      </w:r>
      <w:r>
        <w:rPr>
          <w:rFonts w:ascii="Calibri" w:hAnsi="Calibri" w:cs="Calibri"/>
          <w:sz w:val="22"/>
          <w:szCs w:val="22"/>
        </w:rPr>
        <w:lastRenderedPageBreak/>
        <w:t xml:space="preserve">sexualised behaviour, homophobic bullying, racist behaviour, cyberbullying, or situations that may </w:t>
      </w:r>
      <w:proofErr w:type="gramStart"/>
      <w:r>
        <w:rPr>
          <w:rFonts w:ascii="Calibri" w:hAnsi="Calibri" w:cs="Calibri"/>
          <w:sz w:val="22"/>
          <w:szCs w:val="22"/>
        </w:rPr>
        <w:t>be linked</w:t>
      </w:r>
      <w:proofErr w:type="gramEnd"/>
      <w:r>
        <w:rPr>
          <w:rFonts w:ascii="Calibri" w:hAnsi="Calibri" w:cs="Calibri"/>
          <w:sz w:val="22"/>
          <w:szCs w:val="22"/>
        </w:rPr>
        <w:t xml:space="preserve"> to domestic abuse in the family </w:t>
      </w:r>
      <w:r w:rsidR="00B5280E">
        <w:rPr>
          <w:rFonts w:ascii="Calibri" w:hAnsi="Calibri" w:cs="Calibri"/>
          <w:sz w:val="22"/>
          <w:szCs w:val="22"/>
        </w:rPr>
        <w:t>home.</w:t>
      </w:r>
    </w:p>
    <w:p w14:paraId="4D79C1BA" w14:textId="77777777" w:rsidR="005709BE" w:rsidRPr="000B09B7" w:rsidRDefault="005709BE" w:rsidP="005709BE">
      <w:pPr>
        <w:numPr>
          <w:ilvl w:val="0"/>
          <w:numId w:val="7"/>
        </w:numPr>
        <w:rPr>
          <w:rFonts w:ascii="Calibri" w:hAnsi="Calibri" w:cs="Calibri"/>
          <w:sz w:val="22"/>
          <w:szCs w:val="22"/>
        </w:rPr>
      </w:pPr>
      <w:r w:rsidRPr="000B09B7">
        <w:rPr>
          <w:rFonts w:ascii="Calibri" w:hAnsi="Calibri" w:cs="Calibri"/>
          <w:sz w:val="22"/>
          <w:szCs w:val="22"/>
        </w:rPr>
        <w:t xml:space="preserve">Safe Recruitment and code of conduct for staff, including a Supervision and Induction Policy </w:t>
      </w:r>
    </w:p>
    <w:p w14:paraId="5309D55C" w14:textId="77777777" w:rsidR="005709BE" w:rsidRPr="000B09B7" w:rsidRDefault="005709BE" w:rsidP="005709BE">
      <w:pPr>
        <w:numPr>
          <w:ilvl w:val="0"/>
          <w:numId w:val="7"/>
        </w:numPr>
        <w:rPr>
          <w:rFonts w:ascii="Calibri" w:hAnsi="Calibri" w:cs="Calibri"/>
          <w:sz w:val="22"/>
          <w:szCs w:val="22"/>
        </w:rPr>
      </w:pPr>
      <w:r w:rsidRPr="000B09B7">
        <w:rPr>
          <w:rFonts w:ascii="Calibri" w:hAnsi="Calibri" w:cs="Calibri"/>
          <w:sz w:val="22"/>
          <w:szCs w:val="22"/>
        </w:rPr>
        <w:t>Confidentiality</w:t>
      </w:r>
    </w:p>
    <w:p w14:paraId="3B4B0DA1" w14:textId="77777777" w:rsidR="005709BE" w:rsidRPr="000B09B7" w:rsidRDefault="005709BE" w:rsidP="005709BE">
      <w:pPr>
        <w:numPr>
          <w:ilvl w:val="0"/>
          <w:numId w:val="7"/>
        </w:numPr>
        <w:rPr>
          <w:rFonts w:ascii="Calibri" w:hAnsi="Calibri" w:cs="Calibri"/>
          <w:sz w:val="22"/>
          <w:szCs w:val="22"/>
        </w:rPr>
      </w:pPr>
      <w:r w:rsidRPr="000B09B7">
        <w:rPr>
          <w:rFonts w:ascii="Calibri" w:hAnsi="Calibri" w:cs="Calibri"/>
          <w:sz w:val="22"/>
          <w:szCs w:val="22"/>
        </w:rPr>
        <w:t>Behaviour and Discipline</w:t>
      </w:r>
    </w:p>
    <w:p w14:paraId="49569FD9" w14:textId="77777777" w:rsidR="005709BE" w:rsidRPr="000B09B7" w:rsidRDefault="005709BE" w:rsidP="005709BE">
      <w:pPr>
        <w:numPr>
          <w:ilvl w:val="0"/>
          <w:numId w:val="7"/>
        </w:numPr>
        <w:rPr>
          <w:rFonts w:ascii="Calibri" w:hAnsi="Calibri" w:cs="Calibri"/>
          <w:sz w:val="22"/>
          <w:szCs w:val="22"/>
        </w:rPr>
      </w:pPr>
      <w:r w:rsidRPr="000B09B7">
        <w:rPr>
          <w:rFonts w:ascii="Calibri" w:hAnsi="Calibri" w:cs="Calibri"/>
          <w:sz w:val="22"/>
          <w:szCs w:val="22"/>
        </w:rPr>
        <w:t>Health and Safety</w:t>
      </w:r>
    </w:p>
    <w:p w14:paraId="1B3F10D1" w14:textId="77777777" w:rsidR="005709BE" w:rsidRPr="000B09B7" w:rsidRDefault="005709BE" w:rsidP="005709BE">
      <w:pPr>
        <w:numPr>
          <w:ilvl w:val="0"/>
          <w:numId w:val="7"/>
        </w:numPr>
        <w:rPr>
          <w:rFonts w:ascii="Calibri" w:hAnsi="Calibri" w:cs="Calibri"/>
          <w:sz w:val="22"/>
          <w:szCs w:val="22"/>
        </w:rPr>
      </w:pPr>
      <w:r w:rsidRPr="000B09B7">
        <w:rPr>
          <w:rFonts w:ascii="Calibri" w:hAnsi="Calibri" w:cs="Calibri"/>
          <w:sz w:val="22"/>
          <w:szCs w:val="22"/>
        </w:rPr>
        <w:t>Physical restraint</w:t>
      </w:r>
    </w:p>
    <w:p w14:paraId="5D74D241" w14:textId="2FCCC26C" w:rsidR="005709BE" w:rsidRPr="000B09B7" w:rsidRDefault="00175AF0" w:rsidP="005709BE">
      <w:pPr>
        <w:numPr>
          <w:ilvl w:val="0"/>
          <w:numId w:val="7"/>
        </w:numPr>
        <w:rPr>
          <w:rFonts w:ascii="Calibri" w:hAnsi="Calibri" w:cs="Calibri"/>
          <w:sz w:val="22"/>
          <w:szCs w:val="22"/>
        </w:rPr>
      </w:pPr>
      <w:r w:rsidRPr="000B09B7">
        <w:rPr>
          <w:rFonts w:ascii="Calibri" w:hAnsi="Calibri" w:cs="Calibri"/>
          <w:sz w:val="22"/>
          <w:szCs w:val="22"/>
        </w:rPr>
        <w:t>Online</w:t>
      </w:r>
      <w:r w:rsidR="005709BE" w:rsidRPr="000B09B7">
        <w:rPr>
          <w:rFonts w:ascii="Calibri" w:hAnsi="Calibri" w:cs="Calibri"/>
          <w:sz w:val="22"/>
          <w:szCs w:val="22"/>
        </w:rPr>
        <w:t xml:space="preserve"> Safety                                                    </w:t>
      </w:r>
    </w:p>
    <w:p w14:paraId="65B2E785" w14:textId="77777777" w:rsidR="005709BE" w:rsidRPr="000B09B7" w:rsidRDefault="005709BE" w:rsidP="005709BE">
      <w:pPr>
        <w:numPr>
          <w:ilvl w:val="0"/>
          <w:numId w:val="7"/>
        </w:numPr>
        <w:rPr>
          <w:rFonts w:ascii="Calibri" w:hAnsi="Calibri" w:cs="Calibri"/>
          <w:sz w:val="22"/>
          <w:szCs w:val="22"/>
        </w:rPr>
      </w:pPr>
      <w:r w:rsidRPr="000B09B7">
        <w:rPr>
          <w:rFonts w:ascii="Calibri" w:hAnsi="Calibri" w:cs="Calibri"/>
          <w:sz w:val="22"/>
          <w:szCs w:val="22"/>
        </w:rPr>
        <w:t>CSE /CRE/CCE, County Lines</w:t>
      </w:r>
    </w:p>
    <w:p w14:paraId="1B68C657" w14:textId="77777777" w:rsidR="005709BE" w:rsidRPr="000B09B7" w:rsidRDefault="005709BE" w:rsidP="005709BE">
      <w:pPr>
        <w:numPr>
          <w:ilvl w:val="0"/>
          <w:numId w:val="7"/>
        </w:numPr>
        <w:rPr>
          <w:rFonts w:ascii="Calibri" w:hAnsi="Calibri" w:cs="Calibri"/>
          <w:sz w:val="22"/>
          <w:szCs w:val="22"/>
        </w:rPr>
      </w:pPr>
      <w:r w:rsidRPr="000B09B7">
        <w:rPr>
          <w:rFonts w:ascii="Calibri" w:hAnsi="Calibri" w:cs="Calibri"/>
          <w:sz w:val="22"/>
          <w:szCs w:val="22"/>
        </w:rPr>
        <w:t>Prevent Radicalisation and extremism.</w:t>
      </w:r>
    </w:p>
    <w:p w14:paraId="1D8DB619" w14:textId="77777777" w:rsidR="005709BE" w:rsidRPr="000B09B7" w:rsidRDefault="005709BE" w:rsidP="005709BE">
      <w:pPr>
        <w:numPr>
          <w:ilvl w:val="0"/>
          <w:numId w:val="7"/>
        </w:numPr>
        <w:rPr>
          <w:rFonts w:ascii="Calibri" w:hAnsi="Calibri" w:cs="Calibri"/>
          <w:sz w:val="22"/>
          <w:szCs w:val="22"/>
        </w:rPr>
      </w:pPr>
      <w:r w:rsidRPr="000B09B7">
        <w:rPr>
          <w:rFonts w:ascii="Calibri" w:hAnsi="Calibri" w:cs="Calibri"/>
          <w:sz w:val="22"/>
          <w:szCs w:val="22"/>
        </w:rPr>
        <w:t>FGM (Female Genital Mutilation)</w:t>
      </w:r>
    </w:p>
    <w:p w14:paraId="608FA34A" w14:textId="77777777" w:rsidR="005709BE" w:rsidRPr="000B09B7" w:rsidRDefault="005709BE" w:rsidP="005709BE">
      <w:pPr>
        <w:numPr>
          <w:ilvl w:val="0"/>
          <w:numId w:val="7"/>
        </w:numPr>
        <w:rPr>
          <w:rFonts w:ascii="Calibri" w:hAnsi="Calibri" w:cs="Calibri"/>
          <w:sz w:val="22"/>
          <w:szCs w:val="22"/>
        </w:rPr>
      </w:pPr>
      <w:r w:rsidRPr="000B09B7">
        <w:rPr>
          <w:rFonts w:ascii="Calibri" w:hAnsi="Calibri" w:cs="Calibri"/>
          <w:sz w:val="22"/>
          <w:szCs w:val="22"/>
        </w:rPr>
        <w:t>HBV (Honour Based Violence)</w:t>
      </w:r>
    </w:p>
    <w:p w14:paraId="01782F4B" w14:textId="77777777" w:rsidR="005709BE" w:rsidRPr="000B09B7" w:rsidRDefault="005709BE" w:rsidP="005709BE">
      <w:pPr>
        <w:numPr>
          <w:ilvl w:val="0"/>
          <w:numId w:val="7"/>
        </w:numPr>
        <w:rPr>
          <w:rFonts w:ascii="Calibri" w:hAnsi="Calibri" w:cs="Calibri"/>
          <w:sz w:val="22"/>
          <w:szCs w:val="22"/>
        </w:rPr>
      </w:pPr>
      <w:r w:rsidRPr="000B09B7">
        <w:rPr>
          <w:rFonts w:ascii="Calibri" w:hAnsi="Calibri" w:cs="Calibri"/>
          <w:sz w:val="22"/>
          <w:szCs w:val="22"/>
        </w:rPr>
        <w:t>FM (Forced Marriage)</w:t>
      </w:r>
    </w:p>
    <w:p w14:paraId="7ABB08D0" w14:textId="0A1AC9E8" w:rsidR="005709BE" w:rsidRPr="000B09B7" w:rsidRDefault="005709BE" w:rsidP="005709BE">
      <w:pPr>
        <w:numPr>
          <w:ilvl w:val="0"/>
          <w:numId w:val="7"/>
        </w:numPr>
        <w:rPr>
          <w:rFonts w:ascii="Calibri" w:hAnsi="Calibri" w:cs="Calibri"/>
          <w:sz w:val="22"/>
          <w:szCs w:val="22"/>
        </w:rPr>
      </w:pPr>
      <w:r w:rsidRPr="000B09B7">
        <w:rPr>
          <w:rFonts w:ascii="Calibri" w:hAnsi="Calibri" w:cs="Calibri"/>
          <w:sz w:val="22"/>
          <w:szCs w:val="22"/>
        </w:rPr>
        <w:t>Child Abuse</w:t>
      </w:r>
    </w:p>
    <w:p w14:paraId="098464A0" w14:textId="2D7B6D43" w:rsidR="00C82D58" w:rsidRPr="000B09B7" w:rsidRDefault="005709BE" w:rsidP="00D05BC2">
      <w:pPr>
        <w:numPr>
          <w:ilvl w:val="0"/>
          <w:numId w:val="7"/>
        </w:numPr>
        <w:rPr>
          <w:rFonts w:ascii="Calibri" w:hAnsi="Calibri" w:cs="Calibri"/>
          <w:sz w:val="22"/>
          <w:szCs w:val="22"/>
        </w:rPr>
      </w:pPr>
      <w:r w:rsidRPr="000B09B7">
        <w:rPr>
          <w:rFonts w:ascii="Calibri" w:hAnsi="Calibri" w:cs="Calibri"/>
          <w:sz w:val="22"/>
          <w:szCs w:val="22"/>
        </w:rPr>
        <w:t xml:space="preserve">CME Children Missing from Education, guided by the </w:t>
      </w:r>
      <w:hyperlink r:id="rId10" w:history="1">
        <w:r w:rsidRPr="000B09B7">
          <w:rPr>
            <w:rStyle w:val="Hyperlink"/>
            <w:rFonts w:ascii="Calibri" w:hAnsi="Calibri" w:cs="Calibri"/>
            <w:sz w:val="22"/>
            <w:szCs w:val="22"/>
          </w:rPr>
          <w:t>Police</w:t>
        </w:r>
      </w:hyperlink>
      <w:r w:rsidRPr="000B09B7">
        <w:rPr>
          <w:rFonts w:ascii="Calibri" w:hAnsi="Calibri" w:cs="Calibri"/>
          <w:sz w:val="22"/>
          <w:szCs w:val="22"/>
        </w:rPr>
        <w:t xml:space="preserve"> document</w:t>
      </w:r>
      <w:r w:rsidR="000B09B7">
        <w:rPr>
          <w:rFonts w:ascii="Calibri" w:hAnsi="Calibri" w:cs="Calibri"/>
          <w:sz w:val="22"/>
          <w:szCs w:val="22"/>
        </w:rPr>
        <w:t xml:space="preserve"> </w:t>
      </w:r>
    </w:p>
    <w:p w14:paraId="73253A3B" w14:textId="77777777" w:rsidR="005709BE" w:rsidRPr="000B09B7" w:rsidRDefault="005709BE" w:rsidP="005709BE">
      <w:pPr>
        <w:pStyle w:val="Heading3"/>
        <w:rPr>
          <w:rFonts w:ascii="Calibri" w:hAnsi="Calibri" w:cs="Calibri"/>
          <w:sz w:val="22"/>
          <w:szCs w:val="22"/>
        </w:rPr>
      </w:pPr>
      <w:bookmarkStart w:id="20" w:name="_Toc203391332"/>
      <w:r w:rsidRPr="000B09B7">
        <w:rPr>
          <w:rFonts w:ascii="Calibri" w:hAnsi="Calibri" w:cs="Calibri"/>
          <w:sz w:val="22"/>
          <w:szCs w:val="22"/>
        </w:rPr>
        <w:t>Other legislation and guidance</w:t>
      </w:r>
      <w:bookmarkEnd w:id="20"/>
    </w:p>
    <w:p w14:paraId="7637D028" w14:textId="77777777"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This policy </w:t>
      </w:r>
      <w:proofErr w:type="gramStart"/>
      <w:r w:rsidRPr="000B09B7">
        <w:rPr>
          <w:rFonts w:ascii="Calibri" w:hAnsi="Calibri" w:cs="Calibri"/>
          <w:sz w:val="22"/>
          <w:szCs w:val="22"/>
        </w:rPr>
        <w:t>is underpinned</w:t>
      </w:r>
      <w:proofErr w:type="gramEnd"/>
      <w:r w:rsidRPr="000B09B7">
        <w:rPr>
          <w:rFonts w:ascii="Calibri" w:hAnsi="Calibri" w:cs="Calibri"/>
          <w:sz w:val="22"/>
          <w:szCs w:val="22"/>
        </w:rPr>
        <w:t xml:space="preserve"> and written with the following guidance:</w:t>
      </w:r>
    </w:p>
    <w:p w14:paraId="56398FEE" w14:textId="77777777" w:rsidR="005709BE" w:rsidRPr="000B09B7" w:rsidRDefault="005709BE" w:rsidP="005709BE">
      <w:pPr>
        <w:numPr>
          <w:ilvl w:val="0"/>
          <w:numId w:val="8"/>
        </w:numPr>
        <w:rPr>
          <w:rFonts w:ascii="Calibri" w:hAnsi="Calibri" w:cs="Calibri"/>
          <w:sz w:val="22"/>
          <w:szCs w:val="22"/>
        </w:rPr>
      </w:pPr>
      <w:r w:rsidRPr="000B09B7">
        <w:rPr>
          <w:rFonts w:ascii="Calibri" w:hAnsi="Calibri" w:cs="Calibri"/>
          <w:sz w:val="22"/>
          <w:szCs w:val="22"/>
        </w:rPr>
        <w:t xml:space="preserve">Keeping Children Safe in Education (2023) </w:t>
      </w:r>
    </w:p>
    <w:p w14:paraId="795391F9" w14:textId="46DACCB5" w:rsidR="005709BE" w:rsidRPr="000B09B7" w:rsidRDefault="005709BE" w:rsidP="005709BE">
      <w:pPr>
        <w:numPr>
          <w:ilvl w:val="0"/>
          <w:numId w:val="8"/>
        </w:numPr>
        <w:rPr>
          <w:rFonts w:ascii="Calibri" w:hAnsi="Calibri" w:cs="Calibri"/>
          <w:sz w:val="22"/>
          <w:szCs w:val="22"/>
        </w:rPr>
      </w:pPr>
      <w:r w:rsidRPr="000B09B7">
        <w:rPr>
          <w:rFonts w:ascii="Calibri" w:hAnsi="Calibri" w:cs="Calibri"/>
          <w:sz w:val="22"/>
          <w:szCs w:val="22"/>
        </w:rPr>
        <w:t>Working together to safeguard children (2018)</w:t>
      </w:r>
      <w:r w:rsidR="00791BF0" w:rsidRPr="000B09B7">
        <w:rPr>
          <w:rFonts w:ascii="Calibri" w:hAnsi="Calibri" w:cs="Calibri"/>
          <w:sz w:val="22"/>
          <w:szCs w:val="22"/>
        </w:rPr>
        <w:t xml:space="preserve"> </w:t>
      </w:r>
    </w:p>
    <w:p w14:paraId="1613E89B" w14:textId="6A0757A1" w:rsidR="005709BE" w:rsidRPr="000B09B7" w:rsidRDefault="005709BE" w:rsidP="005709BE">
      <w:pPr>
        <w:numPr>
          <w:ilvl w:val="0"/>
          <w:numId w:val="8"/>
        </w:numPr>
        <w:rPr>
          <w:rFonts w:ascii="Calibri" w:hAnsi="Calibri" w:cs="Calibri"/>
          <w:sz w:val="22"/>
          <w:szCs w:val="22"/>
        </w:rPr>
      </w:pPr>
      <w:r w:rsidRPr="000B09B7">
        <w:rPr>
          <w:rFonts w:ascii="Calibri" w:hAnsi="Calibri" w:cs="Calibri"/>
          <w:sz w:val="22"/>
          <w:szCs w:val="22"/>
        </w:rPr>
        <w:t xml:space="preserve">Human Rights </w:t>
      </w:r>
      <w:r w:rsidR="00175AF0" w:rsidRPr="000B09B7">
        <w:rPr>
          <w:rFonts w:ascii="Calibri" w:hAnsi="Calibri" w:cs="Calibri"/>
          <w:sz w:val="22"/>
          <w:szCs w:val="22"/>
        </w:rPr>
        <w:t>Act</w:t>
      </w:r>
      <w:r w:rsidRPr="000B09B7">
        <w:rPr>
          <w:rFonts w:ascii="Calibri" w:hAnsi="Calibri" w:cs="Calibri"/>
          <w:sz w:val="22"/>
          <w:szCs w:val="22"/>
        </w:rPr>
        <w:t xml:space="preserve"> 1998.</w:t>
      </w:r>
    </w:p>
    <w:p w14:paraId="14CF528F" w14:textId="77777777" w:rsidR="005709BE" w:rsidRPr="000B09B7" w:rsidRDefault="005709BE" w:rsidP="005709BE">
      <w:pPr>
        <w:numPr>
          <w:ilvl w:val="0"/>
          <w:numId w:val="8"/>
        </w:numPr>
        <w:rPr>
          <w:rFonts w:ascii="Calibri" w:hAnsi="Calibri" w:cs="Calibri"/>
          <w:sz w:val="22"/>
          <w:szCs w:val="22"/>
        </w:rPr>
      </w:pPr>
      <w:r w:rsidRPr="000B09B7">
        <w:rPr>
          <w:rFonts w:ascii="Calibri" w:hAnsi="Calibri" w:cs="Calibri"/>
          <w:sz w:val="22"/>
          <w:szCs w:val="22"/>
        </w:rPr>
        <w:t>Equality Act 2010.</w:t>
      </w:r>
    </w:p>
    <w:p w14:paraId="709F0007" w14:textId="77777777" w:rsidR="005709BE" w:rsidRPr="000B09B7" w:rsidRDefault="005709BE" w:rsidP="005709BE">
      <w:pPr>
        <w:numPr>
          <w:ilvl w:val="0"/>
          <w:numId w:val="8"/>
        </w:numPr>
        <w:rPr>
          <w:rFonts w:ascii="Calibri" w:hAnsi="Calibri" w:cs="Calibri"/>
          <w:sz w:val="22"/>
          <w:szCs w:val="22"/>
        </w:rPr>
      </w:pPr>
      <w:r w:rsidRPr="000B09B7">
        <w:rPr>
          <w:rFonts w:ascii="Calibri" w:hAnsi="Calibri" w:cs="Calibri"/>
          <w:sz w:val="22"/>
          <w:szCs w:val="22"/>
        </w:rPr>
        <w:t>Data Protection Act 2018</w:t>
      </w:r>
    </w:p>
    <w:p w14:paraId="1ED102B5" w14:textId="77777777" w:rsidR="005709BE" w:rsidRPr="000B09B7" w:rsidRDefault="005709BE" w:rsidP="005709BE">
      <w:pPr>
        <w:numPr>
          <w:ilvl w:val="0"/>
          <w:numId w:val="8"/>
        </w:numPr>
        <w:rPr>
          <w:rFonts w:ascii="Calibri" w:hAnsi="Calibri" w:cs="Calibri"/>
          <w:sz w:val="22"/>
          <w:szCs w:val="22"/>
        </w:rPr>
      </w:pPr>
      <w:r w:rsidRPr="000B09B7">
        <w:rPr>
          <w:rFonts w:ascii="Calibri" w:hAnsi="Calibri" w:cs="Calibri"/>
          <w:sz w:val="22"/>
          <w:szCs w:val="22"/>
        </w:rPr>
        <w:t>The arrangements agreed and published by our three local safeguarding partners.</w:t>
      </w:r>
    </w:p>
    <w:p w14:paraId="53619E76" w14:textId="77777777" w:rsidR="005709BE" w:rsidRPr="000B09B7" w:rsidRDefault="005709BE" w:rsidP="005709BE">
      <w:pPr>
        <w:numPr>
          <w:ilvl w:val="0"/>
          <w:numId w:val="8"/>
        </w:numPr>
        <w:rPr>
          <w:rFonts w:ascii="Calibri" w:hAnsi="Calibri" w:cs="Calibri"/>
          <w:sz w:val="22"/>
          <w:szCs w:val="22"/>
        </w:rPr>
      </w:pPr>
      <w:r w:rsidRPr="000B09B7">
        <w:rPr>
          <w:rFonts w:ascii="Calibri" w:hAnsi="Calibri" w:cs="Calibri"/>
          <w:sz w:val="22"/>
          <w:szCs w:val="22"/>
        </w:rPr>
        <w:t>Section 175 of the Education Act 2002</w:t>
      </w:r>
    </w:p>
    <w:p w14:paraId="6309045C" w14:textId="77777777" w:rsidR="005709BE" w:rsidRPr="000B09B7" w:rsidRDefault="005709BE" w:rsidP="005709BE">
      <w:pPr>
        <w:numPr>
          <w:ilvl w:val="0"/>
          <w:numId w:val="8"/>
        </w:numPr>
        <w:rPr>
          <w:rFonts w:ascii="Calibri" w:hAnsi="Calibri" w:cs="Calibri"/>
          <w:sz w:val="22"/>
          <w:szCs w:val="22"/>
        </w:rPr>
      </w:pPr>
      <w:r w:rsidRPr="000B09B7">
        <w:rPr>
          <w:rFonts w:ascii="Calibri" w:hAnsi="Calibri" w:cs="Calibri"/>
          <w:sz w:val="22"/>
          <w:szCs w:val="22"/>
        </w:rPr>
        <w:t>The DfE Staffing and Employment Advice for schools, which relates to The School</w:t>
      </w:r>
    </w:p>
    <w:p w14:paraId="6BF9220C" w14:textId="77777777" w:rsidR="005709BE" w:rsidRPr="000B09B7" w:rsidRDefault="005709BE" w:rsidP="005709BE">
      <w:pPr>
        <w:rPr>
          <w:rFonts w:ascii="Calibri" w:hAnsi="Calibri" w:cs="Calibri"/>
          <w:sz w:val="22"/>
          <w:szCs w:val="22"/>
        </w:rPr>
      </w:pPr>
      <w:r w:rsidRPr="000B09B7">
        <w:rPr>
          <w:rFonts w:ascii="Calibri" w:hAnsi="Calibri" w:cs="Calibri"/>
          <w:sz w:val="22"/>
          <w:szCs w:val="22"/>
        </w:rPr>
        <w:t>Staffing (England) Regulations 2009</w:t>
      </w:r>
    </w:p>
    <w:p w14:paraId="4F9C2463" w14:textId="77777777" w:rsidR="005709BE" w:rsidRPr="000B09B7" w:rsidRDefault="005709BE" w:rsidP="005709BE">
      <w:pPr>
        <w:numPr>
          <w:ilvl w:val="0"/>
          <w:numId w:val="9"/>
        </w:numPr>
        <w:rPr>
          <w:rFonts w:ascii="Calibri" w:hAnsi="Calibri" w:cs="Calibri"/>
          <w:sz w:val="22"/>
          <w:szCs w:val="22"/>
        </w:rPr>
      </w:pPr>
      <w:r w:rsidRPr="000B09B7">
        <w:rPr>
          <w:rFonts w:ascii="Calibri" w:hAnsi="Calibri" w:cs="Calibri"/>
          <w:sz w:val="22"/>
          <w:szCs w:val="22"/>
        </w:rPr>
        <w:t>The Children Act 1989 (and 2004 amendment)</w:t>
      </w:r>
    </w:p>
    <w:p w14:paraId="342CD7E3" w14:textId="613AC162" w:rsidR="005709BE" w:rsidRPr="000B09B7" w:rsidRDefault="005709BE" w:rsidP="005709BE">
      <w:pPr>
        <w:numPr>
          <w:ilvl w:val="0"/>
          <w:numId w:val="9"/>
        </w:numPr>
        <w:rPr>
          <w:rFonts w:ascii="Calibri" w:hAnsi="Calibri" w:cs="Calibri"/>
          <w:sz w:val="22"/>
          <w:szCs w:val="22"/>
        </w:rPr>
      </w:pPr>
      <w:r w:rsidRPr="000B09B7">
        <w:rPr>
          <w:rFonts w:ascii="Calibri" w:hAnsi="Calibri" w:cs="Calibri"/>
          <w:sz w:val="22"/>
          <w:szCs w:val="22"/>
        </w:rPr>
        <w:t>Section 5B (11) of the Female Genital Mutilation Act 2003, as inserted by section 74.</w:t>
      </w:r>
    </w:p>
    <w:p w14:paraId="3762E4D9" w14:textId="77777777" w:rsidR="005709BE" w:rsidRPr="000B09B7" w:rsidRDefault="005709BE" w:rsidP="005709BE">
      <w:pPr>
        <w:rPr>
          <w:rFonts w:ascii="Calibri" w:hAnsi="Calibri" w:cs="Calibri"/>
          <w:sz w:val="22"/>
          <w:szCs w:val="22"/>
        </w:rPr>
      </w:pPr>
      <w:r w:rsidRPr="000B09B7">
        <w:rPr>
          <w:rFonts w:ascii="Calibri" w:hAnsi="Calibri" w:cs="Calibri"/>
          <w:sz w:val="22"/>
          <w:szCs w:val="22"/>
        </w:rPr>
        <w:t>of the Serious Crime Act 2015 and Statutory guidance on FGM</w:t>
      </w:r>
    </w:p>
    <w:p w14:paraId="67F23A50" w14:textId="77777777" w:rsidR="005709BE" w:rsidRPr="000B09B7" w:rsidRDefault="005709BE" w:rsidP="005709BE">
      <w:pPr>
        <w:numPr>
          <w:ilvl w:val="0"/>
          <w:numId w:val="10"/>
        </w:numPr>
        <w:rPr>
          <w:rFonts w:ascii="Calibri" w:hAnsi="Calibri" w:cs="Calibri"/>
          <w:sz w:val="22"/>
          <w:szCs w:val="22"/>
        </w:rPr>
      </w:pPr>
      <w:r w:rsidRPr="000B09B7">
        <w:rPr>
          <w:rFonts w:ascii="Calibri" w:hAnsi="Calibri" w:cs="Calibri"/>
          <w:sz w:val="22"/>
          <w:szCs w:val="22"/>
        </w:rPr>
        <w:lastRenderedPageBreak/>
        <w:t>The Rehabilitation of Offenders Act 1974</w:t>
      </w:r>
    </w:p>
    <w:p w14:paraId="52B3F4F7" w14:textId="77777777" w:rsidR="005709BE" w:rsidRPr="000B09B7" w:rsidRDefault="005709BE" w:rsidP="005709BE">
      <w:pPr>
        <w:numPr>
          <w:ilvl w:val="0"/>
          <w:numId w:val="10"/>
        </w:numPr>
        <w:rPr>
          <w:rFonts w:ascii="Calibri" w:hAnsi="Calibri" w:cs="Calibri"/>
          <w:sz w:val="22"/>
          <w:szCs w:val="22"/>
        </w:rPr>
      </w:pPr>
      <w:r w:rsidRPr="000B09B7">
        <w:rPr>
          <w:rFonts w:ascii="Calibri" w:hAnsi="Calibri" w:cs="Calibri"/>
          <w:sz w:val="22"/>
          <w:szCs w:val="22"/>
        </w:rPr>
        <w:t>Schedule 4 of the Safeguarding Vulnerable Groups Act 2006</w:t>
      </w:r>
    </w:p>
    <w:p w14:paraId="5CC982C4" w14:textId="77777777" w:rsidR="005709BE" w:rsidRPr="000B09B7" w:rsidRDefault="005709BE" w:rsidP="005709BE">
      <w:pPr>
        <w:numPr>
          <w:ilvl w:val="0"/>
          <w:numId w:val="10"/>
        </w:numPr>
        <w:rPr>
          <w:rFonts w:ascii="Calibri" w:hAnsi="Calibri" w:cs="Calibri"/>
          <w:sz w:val="22"/>
          <w:szCs w:val="22"/>
        </w:rPr>
      </w:pPr>
      <w:r w:rsidRPr="000B09B7">
        <w:rPr>
          <w:rFonts w:ascii="Calibri" w:hAnsi="Calibri" w:cs="Calibri"/>
          <w:sz w:val="22"/>
          <w:szCs w:val="22"/>
        </w:rPr>
        <w:t>Statutory guidance on the Prevent duty.</w:t>
      </w:r>
    </w:p>
    <w:p w14:paraId="39AA8DA4" w14:textId="373BB8FD" w:rsidR="005709BE" w:rsidRPr="000B09B7" w:rsidRDefault="005709BE" w:rsidP="005709BE">
      <w:pPr>
        <w:numPr>
          <w:ilvl w:val="0"/>
          <w:numId w:val="10"/>
        </w:numPr>
        <w:rPr>
          <w:rFonts w:ascii="Calibri" w:hAnsi="Calibri" w:cs="Calibri"/>
          <w:sz w:val="22"/>
          <w:szCs w:val="22"/>
        </w:rPr>
      </w:pPr>
      <w:r w:rsidRPr="000B09B7">
        <w:rPr>
          <w:rFonts w:ascii="Calibri" w:hAnsi="Calibri" w:cs="Calibri"/>
          <w:sz w:val="22"/>
          <w:szCs w:val="22"/>
        </w:rPr>
        <w:t xml:space="preserve">Statutory framework for the </w:t>
      </w:r>
      <w:r w:rsidR="00175AF0" w:rsidRPr="000B09B7">
        <w:rPr>
          <w:rFonts w:ascii="Calibri" w:hAnsi="Calibri" w:cs="Calibri"/>
          <w:sz w:val="22"/>
          <w:szCs w:val="22"/>
        </w:rPr>
        <w:t>Early</w:t>
      </w:r>
      <w:r w:rsidRPr="000B09B7">
        <w:rPr>
          <w:rFonts w:ascii="Calibri" w:hAnsi="Calibri" w:cs="Calibri"/>
          <w:sz w:val="22"/>
          <w:szCs w:val="22"/>
        </w:rPr>
        <w:t xml:space="preserve"> </w:t>
      </w:r>
      <w:r w:rsidR="00175AF0" w:rsidRPr="000B09B7">
        <w:rPr>
          <w:rFonts w:ascii="Calibri" w:hAnsi="Calibri" w:cs="Calibri"/>
          <w:sz w:val="22"/>
          <w:szCs w:val="22"/>
        </w:rPr>
        <w:t>Years</w:t>
      </w:r>
      <w:r w:rsidRPr="000B09B7">
        <w:rPr>
          <w:rFonts w:ascii="Calibri" w:hAnsi="Calibri" w:cs="Calibri"/>
          <w:sz w:val="22"/>
          <w:szCs w:val="22"/>
        </w:rPr>
        <w:t xml:space="preserve"> </w:t>
      </w:r>
      <w:r w:rsidR="00175AF0" w:rsidRPr="000B09B7">
        <w:rPr>
          <w:rFonts w:ascii="Calibri" w:hAnsi="Calibri" w:cs="Calibri"/>
          <w:sz w:val="22"/>
          <w:szCs w:val="22"/>
        </w:rPr>
        <w:t>Foundation Stage</w:t>
      </w:r>
    </w:p>
    <w:p w14:paraId="5F08B0C1" w14:textId="77777777" w:rsidR="005709BE" w:rsidRPr="000B09B7" w:rsidRDefault="005709BE" w:rsidP="005709BE">
      <w:pPr>
        <w:numPr>
          <w:ilvl w:val="0"/>
          <w:numId w:val="10"/>
        </w:numPr>
        <w:rPr>
          <w:rFonts w:ascii="Calibri" w:hAnsi="Calibri" w:cs="Calibri"/>
          <w:sz w:val="22"/>
          <w:szCs w:val="22"/>
        </w:rPr>
      </w:pPr>
      <w:r w:rsidRPr="000B09B7">
        <w:rPr>
          <w:rFonts w:ascii="Calibri" w:hAnsi="Calibri" w:cs="Calibri"/>
          <w:sz w:val="22"/>
          <w:szCs w:val="22"/>
        </w:rPr>
        <w:t>KCSIE now applies to providers of post-sixteen education, including sixth-form colleges,</w:t>
      </w:r>
    </w:p>
    <w:p w14:paraId="6B71D6B2" w14:textId="77777777" w:rsidR="005709BE" w:rsidRPr="000B09B7" w:rsidRDefault="005709BE" w:rsidP="005709BE">
      <w:pPr>
        <w:rPr>
          <w:rFonts w:ascii="Calibri" w:hAnsi="Calibri" w:cs="Calibri"/>
          <w:sz w:val="22"/>
          <w:szCs w:val="22"/>
        </w:rPr>
      </w:pPr>
      <w:r w:rsidRPr="000B09B7">
        <w:rPr>
          <w:rFonts w:ascii="Calibri" w:hAnsi="Calibri" w:cs="Calibri"/>
          <w:sz w:val="22"/>
          <w:szCs w:val="22"/>
        </w:rPr>
        <w:t>as set out in the Education and Training (Welfare of Children) Act 2021.</w:t>
      </w:r>
    </w:p>
    <w:p w14:paraId="09464ACD" w14:textId="77777777" w:rsidR="005709BE" w:rsidRPr="000B09B7" w:rsidRDefault="005709BE" w:rsidP="005709BE">
      <w:pPr>
        <w:numPr>
          <w:ilvl w:val="0"/>
          <w:numId w:val="11"/>
        </w:numPr>
        <w:rPr>
          <w:rFonts w:ascii="Calibri" w:hAnsi="Calibri" w:cs="Calibri"/>
          <w:sz w:val="22"/>
          <w:szCs w:val="22"/>
        </w:rPr>
      </w:pPr>
      <w:r w:rsidRPr="000B09B7">
        <w:rPr>
          <w:rFonts w:ascii="Calibri" w:hAnsi="Calibri" w:cs="Calibri"/>
          <w:sz w:val="22"/>
          <w:szCs w:val="22"/>
        </w:rPr>
        <w:t>Disqualification under the Childcare Act 2006</w:t>
      </w:r>
    </w:p>
    <w:p w14:paraId="68B04FBF" w14:textId="77777777" w:rsidR="005709BE" w:rsidRPr="000B09B7" w:rsidRDefault="005709BE" w:rsidP="005709BE">
      <w:pPr>
        <w:numPr>
          <w:ilvl w:val="0"/>
          <w:numId w:val="11"/>
        </w:numPr>
        <w:rPr>
          <w:rFonts w:ascii="Calibri" w:hAnsi="Calibri" w:cs="Calibri"/>
          <w:sz w:val="22"/>
          <w:szCs w:val="22"/>
        </w:rPr>
      </w:pPr>
      <w:r w:rsidRPr="000B09B7">
        <w:rPr>
          <w:rFonts w:ascii="Calibri" w:hAnsi="Calibri" w:cs="Calibri"/>
          <w:sz w:val="22"/>
          <w:szCs w:val="22"/>
        </w:rPr>
        <w:t>Part 3 of the schedule of the Education (Independent School Standards) Regulations 2014</w:t>
      </w:r>
    </w:p>
    <w:p w14:paraId="6FB5150A" w14:textId="4167C50A" w:rsidR="005709BE" w:rsidRPr="000B09B7" w:rsidRDefault="005709BE" w:rsidP="005709BE">
      <w:pPr>
        <w:pStyle w:val="Heading3"/>
        <w:rPr>
          <w:rFonts w:ascii="Calibri" w:hAnsi="Calibri" w:cs="Calibri"/>
          <w:sz w:val="22"/>
          <w:szCs w:val="22"/>
        </w:rPr>
      </w:pPr>
      <w:bookmarkStart w:id="21" w:name="_Toc203391333"/>
      <w:r w:rsidRPr="000B09B7">
        <w:rPr>
          <w:rFonts w:ascii="Calibri" w:hAnsi="Calibri" w:cs="Calibri"/>
          <w:sz w:val="22"/>
          <w:szCs w:val="22"/>
        </w:rPr>
        <w:t>New Staff/Volunteers Recruitment and Training</w:t>
      </w:r>
      <w:bookmarkEnd w:id="21"/>
    </w:p>
    <w:p w14:paraId="10F51E37" w14:textId="77777777"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All </w:t>
      </w:r>
      <w:proofErr w:type="gramStart"/>
      <w:r w:rsidRPr="000B09B7">
        <w:rPr>
          <w:rFonts w:ascii="Calibri" w:hAnsi="Calibri" w:cs="Calibri"/>
          <w:sz w:val="22"/>
          <w:szCs w:val="22"/>
        </w:rPr>
        <w:t>new staff</w:t>
      </w:r>
      <w:proofErr w:type="gramEnd"/>
      <w:r w:rsidRPr="000B09B7">
        <w:rPr>
          <w:rFonts w:ascii="Calibri" w:hAnsi="Calibri" w:cs="Calibri"/>
          <w:sz w:val="22"/>
          <w:szCs w:val="22"/>
        </w:rPr>
        <w:t xml:space="preserve"> receive initial induction training around Safeguarding and Child Protection.</w:t>
      </w:r>
    </w:p>
    <w:p w14:paraId="2694E7F1" w14:textId="55C2EF07"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All staff have access to the DFE ‘Safeguarding Children in Education’ Part One document and MUST ensure they </w:t>
      </w:r>
      <w:proofErr w:type="gramStart"/>
      <w:r w:rsidRPr="000B09B7">
        <w:rPr>
          <w:rFonts w:ascii="Calibri" w:hAnsi="Calibri" w:cs="Calibri"/>
          <w:sz w:val="22"/>
          <w:szCs w:val="22"/>
        </w:rPr>
        <w:t>are fully updated</w:t>
      </w:r>
      <w:proofErr w:type="gramEnd"/>
      <w:r w:rsidRPr="000B09B7">
        <w:rPr>
          <w:rFonts w:ascii="Calibri" w:hAnsi="Calibri" w:cs="Calibri"/>
          <w:sz w:val="22"/>
          <w:szCs w:val="22"/>
        </w:rPr>
        <w:t xml:space="preserve"> with it. All staff </w:t>
      </w:r>
      <w:r w:rsidR="00175AF0" w:rsidRPr="000B09B7">
        <w:rPr>
          <w:rFonts w:ascii="Calibri" w:hAnsi="Calibri" w:cs="Calibri"/>
          <w:sz w:val="22"/>
          <w:szCs w:val="22"/>
        </w:rPr>
        <w:t xml:space="preserve">members need to read and understand this document in conjunction with the school’s own Safeguarding Policy (also available in </w:t>
      </w:r>
      <w:r w:rsidRPr="000B09B7">
        <w:rPr>
          <w:rFonts w:ascii="Calibri" w:hAnsi="Calibri" w:cs="Calibri"/>
          <w:sz w:val="22"/>
          <w:szCs w:val="22"/>
        </w:rPr>
        <w:t>this document).</w:t>
      </w:r>
    </w:p>
    <w:p w14:paraId="3992D8BA" w14:textId="4A590F19"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The full SSCB (Sheffield Safeguarding Children’s Board) Policy is also </w:t>
      </w:r>
      <w:r w:rsidR="00175AF0" w:rsidRPr="000B09B7">
        <w:rPr>
          <w:rFonts w:ascii="Calibri" w:hAnsi="Calibri" w:cs="Calibri"/>
          <w:sz w:val="22"/>
          <w:szCs w:val="22"/>
        </w:rPr>
        <w:t>valuable</w:t>
      </w:r>
      <w:r w:rsidRPr="000B09B7">
        <w:rPr>
          <w:rFonts w:ascii="Calibri" w:hAnsi="Calibri" w:cs="Calibri"/>
          <w:sz w:val="22"/>
          <w:szCs w:val="22"/>
        </w:rPr>
        <w:t xml:space="preserve"> and informative.</w:t>
      </w:r>
    </w:p>
    <w:p w14:paraId="519118AF" w14:textId="77777777" w:rsidR="005709BE" w:rsidRPr="000B09B7" w:rsidRDefault="005709BE" w:rsidP="005709BE">
      <w:pPr>
        <w:pStyle w:val="Heading2"/>
        <w:rPr>
          <w:rFonts w:ascii="Calibri" w:hAnsi="Calibri" w:cs="Calibri"/>
          <w:sz w:val="22"/>
          <w:szCs w:val="22"/>
        </w:rPr>
      </w:pPr>
      <w:bookmarkStart w:id="22" w:name="_Toc203391334"/>
      <w:r w:rsidRPr="000B09B7">
        <w:rPr>
          <w:rFonts w:ascii="Calibri" w:hAnsi="Calibri" w:cs="Calibri"/>
          <w:sz w:val="22"/>
          <w:szCs w:val="22"/>
        </w:rPr>
        <w:t>Recruitment</w:t>
      </w:r>
      <w:bookmarkEnd w:id="22"/>
    </w:p>
    <w:p w14:paraId="466CC57E" w14:textId="368AE8D4" w:rsidR="005709BE" w:rsidRPr="000B09B7" w:rsidRDefault="005709BE" w:rsidP="005709BE">
      <w:pPr>
        <w:rPr>
          <w:rFonts w:ascii="Calibri" w:hAnsi="Calibri" w:cs="Calibri"/>
          <w:sz w:val="22"/>
          <w:szCs w:val="22"/>
        </w:rPr>
      </w:pPr>
      <w:r w:rsidRPr="000B09B7">
        <w:rPr>
          <w:rFonts w:ascii="Calibri" w:hAnsi="Calibri" w:cs="Calibri"/>
          <w:sz w:val="22"/>
          <w:szCs w:val="22"/>
        </w:rPr>
        <w:t>PASTways uses and follows the up-to-date guidance (Keeping Children Safe in Education 202</w:t>
      </w:r>
      <w:r w:rsidR="00A51DE9" w:rsidRPr="000B09B7">
        <w:rPr>
          <w:rFonts w:ascii="Calibri" w:hAnsi="Calibri" w:cs="Calibri"/>
          <w:sz w:val="22"/>
          <w:szCs w:val="22"/>
        </w:rPr>
        <w:t>5</w:t>
      </w:r>
      <w:r w:rsidRPr="000B09B7">
        <w:rPr>
          <w:rFonts w:ascii="Calibri" w:hAnsi="Calibri" w:cs="Calibri"/>
          <w:sz w:val="22"/>
          <w:szCs w:val="22"/>
        </w:rPr>
        <w:t xml:space="preserve">) concerning the recruiting of staff and volunteers at the project, the completion of all necessary checks before a person takes up a position at the project and when a candidate is shortlisted, they must complete a self-declaration of any criminal record or information. </w:t>
      </w:r>
    </w:p>
    <w:p w14:paraId="55E15D65" w14:textId="77777777" w:rsidR="005709BE" w:rsidRPr="000B09B7" w:rsidRDefault="005709BE" w:rsidP="005709BE">
      <w:pPr>
        <w:numPr>
          <w:ilvl w:val="0"/>
          <w:numId w:val="12"/>
        </w:numPr>
        <w:rPr>
          <w:rFonts w:ascii="Calibri" w:hAnsi="Calibri" w:cs="Calibri"/>
          <w:sz w:val="22"/>
          <w:szCs w:val="22"/>
        </w:rPr>
      </w:pPr>
      <w:r w:rsidRPr="000B09B7">
        <w:rPr>
          <w:rFonts w:ascii="Calibri" w:hAnsi="Calibri" w:cs="Calibri"/>
          <w:sz w:val="22"/>
          <w:szCs w:val="22"/>
        </w:rPr>
        <w:t xml:space="preserve">Identity checks and character references to </w:t>
      </w:r>
      <w:proofErr w:type="gramStart"/>
      <w:r w:rsidRPr="000B09B7">
        <w:rPr>
          <w:rFonts w:ascii="Calibri" w:hAnsi="Calibri" w:cs="Calibri"/>
          <w:sz w:val="22"/>
          <w:szCs w:val="22"/>
        </w:rPr>
        <w:t>be sought</w:t>
      </w:r>
      <w:proofErr w:type="gramEnd"/>
      <w:r w:rsidRPr="000B09B7">
        <w:rPr>
          <w:rFonts w:ascii="Calibri" w:hAnsi="Calibri" w:cs="Calibri"/>
          <w:sz w:val="22"/>
          <w:szCs w:val="22"/>
        </w:rPr>
        <w:t>.</w:t>
      </w:r>
    </w:p>
    <w:p w14:paraId="41C8D7BD" w14:textId="77777777" w:rsidR="005709BE" w:rsidRPr="000B09B7" w:rsidRDefault="005709BE" w:rsidP="005709BE">
      <w:pPr>
        <w:numPr>
          <w:ilvl w:val="0"/>
          <w:numId w:val="12"/>
        </w:numPr>
        <w:rPr>
          <w:rFonts w:ascii="Calibri" w:hAnsi="Calibri" w:cs="Calibri"/>
          <w:sz w:val="22"/>
          <w:szCs w:val="22"/>
        </w:rPr>
      </w:pPr>
      <w:r w:rsidRPr="000B09B7">
        <w:rPr>
          <w:rFonts w:ascii="Calibri" w:hAnsi="Calibri" w:cs="Calibri"/>
          <w:sz w:val="22"/>
          <w:szCs w:val="22"/>
        </w:rPr>
        <w:t>Academic qualifications, making sure they are genuine.</w:t>
      </w:r>
    </w:p>
    <w:p w14:paraId="510944A7" w14:textId="77777777" w:rsidR="005709BE" w:rsidRPr="000B09B7" w:rsidRDefault="005709BE" w:rsidP="005709BE">
      <w:pPr>
        <w:numPr>
          <w:ilvl w:val="0"/>
          <w:numId w:val="12"/>
        </w:numPr>
        <w:rPr>
          <w:rFonts w:ascii="Calibri" w:hAnsi="Calibri" w:cs="Calibri"/>
          <w:sz w:val="22"/>
          <w:szCs w:val="22"/>
        </w:rPr>
      </w:pPr>
      <w:r w:rsidRPr="000B09B7">
        <w:rPr>
          <w:rFonts w:ascii="Calibri" w:hAnsi="Calibri" w:cs="Calibri"/>
          <w:sz w:val="22"/>
          <w:szCs w:val="22"/>
        </w:rPr>
        <w:t xml:space="preserve">Previous employment history is to </w:t>
      </w:r>
      <w:proofErr w:type="gramStart"/>
      <w:r w:rsidRPr="000B09B7">
        <w:rPr>
          <w:rFonts w:ascii="Calibri" w:hAnsi="Calibri" w:cs="Calibri"/>
          <w:sz w:val="22"/>
          <w:szCs w:val="22"/>
        </w:rPr>
        <w:t>be examined</w:t>
      </w:r>
      <w:proofErr w:type="gramEnd"/>
      <w:r w:rsidRPr="000B09B7">
        <w:rPr>
          <w:rFonts w:ascii="Calibri" w:hAnsi="Calibri" w:cs="Calibri"/>
          <w:sz w:val="22"/>
          <w:szCs w:val="22"/>
        </w:rPr>
        <w:t xml:space="preserve">, and any gaps are to </w:t>
      </w:r>
      <w:proofErr w:type="gramStart"/>
      <w:r w:rsidRPr="000B09B7">
        <w:rPr>
          <w:rFonts w:ascii="Calibri" w:hAnsi="Calibri" w:cs="Calibri"/>
          <w:sz w:val="22"/>
          <w:szCs w:val="22"/>
        </w:rPr>
        <w:t>be accounted</w:t>
      </w:r>
      <w:proofErr w:type="gramEnd"/>
      <w:r w:rsidRPr="000B09B7">
        <w:rPr>
          <w:rFonts w:ascii="Calibri" w:hAnsi="Calibri" w:cs="Calibri"/>
          <w:sz w:val="22"/>
          <w:szCs w:val="22"/>
        </w:rPr>
        <w:t xml:space="preserve"> for.</w:t>
      </w:r>
    </w:p>
    <w:p w14:paraId="6B9B9015" w14:textId="77777777" w:rsidR="005709BE" w:rsidRPr="000B09B7" w:rsidRDefault="005709BE" w:rsidP="005709BE">
      <w:pPr>
        <w:numPr>
          <w:ilvl w:val="0"/>
          <w:numId w:val="12"/>
        </w:numPr>
        <w:rPr>
          <w:rFonts w:ascii="Calibri" w:hAnsi="Calibri" w:cs="Calibri"/>
          <w:sz w:val="22"/>
          <w:szCs w:val="22"/>
        </w:rPr>
      </w:pPr>
      <w:r w:rsidRPr="000B09B7">
        <w:rPr>
          <w:rFonts w:ascii="Calibri" w:hAnsi="Calibri" w:cs="Calibri"/>
          <w:sz w:val="22"/>
          <w:szCs w:val="22"/>
        </w:rPr>
        <w:t>DBS checks.</w:t>
      </w:r>
    </w:p>
    <w:p w14:paraId="49F37887" w14:textId="77777777" w:rsidR="005709BE" w:rsidRPr="000B09B7" w:rsidRDefault="005709BE" w:rsidP="005709BE">
      <w:pPr>
        <w:pStyle w:val="Heading2"/>
        <w:rPr>
          <w:rFonts w:ascii="Calibri" w:hAnsi="Calibri" w:cs="Calibri"/>
          <w:sz w:val="22"/>
          <w:szCs w:val="22"/>
        </w:rPr>
      </w:pPr>
      <w:bookmarkStart w:id="23" w:name="_Toc203391335"/>
      <w:r w:rsidRPr="000B09B7">
        <w:rPr>
          <w:rFonts w:ascii="Calibri" w:hAnsi="Calibri" w:cs="Calibri"/>
          <w:sz w:val="22"/>
          <w:szCs w:val="22"/>
        </w:rPr>
        <w:t>Volunteers.</w:t>
      </w:r>
      <w:bookmarkEnd w:id="23"/>
    </w:p>
    <w:p w14:paraId="1C63B979" w14:textId="77777777" w:rsidR="005709BE" w:rsidRPr="000B09B7" w:rsidRDefault="005709BE" w:rsidP="005709BE">
      <w:pPr>
        <w:numPr>
          <w:ilvl w:val="0"/>
          <w:numId w:val="13"/>
        </w:numPr>
        <w:rPr>
          <w:rFonts w:ascii="Calibri" w:hAnsi="Calibri" w:cs="Calibri"/>
          <w:b/>
          <w:sz w:val="22"/>
          <w:szCs w:val="22"/>
        </w:rPr>
      </w:pPr>
      <w:r w:rsidRPr="000B09B7">
        <w:rPr>
          <w:rFonts w:ascii="Calibri" w:hAnsi="Calibri" w:cs="Calibri"/>
          <w:sz w:val="22"/>
          <w:szCs w:val="22"/>
        </w:rPr>
        <w:t xml:space="preserve">The project will provide safeguarding training to all new volunteers, enabling them to fulfil their child protection responsibilities effectively. </w:t>
      </w:r>
    </w:p>
    <w:p w14:paraId="38CF160C" w14:textId="3FD73020" w:rsidR="005709BE" w:rsidRPr="000B09B7" w:rsidRDefault="005709BE" w:rsidP="005709BE">
      <w:pPr>
        <w:numPr>
          <w:ilvl w:val="0"/>
          <w:numId w:val="13"/>
        </w:numPr>
        <w:rPr>
          <w:rFonts w:ascii="Calibri" w:hAnsi="Calibri" w:cs="Calibri"/>
          <w:b/>
          <w:sz w:val="22"/>
          <w:szCs w:val="22"/>
        </w:rPr>
      </w:pPr>
      <w:r w:rsidRPr="000B09B7">
        <w:rPr>
          <w:rFonts w:ascii="Calibri" w:hAnsi="Calibri" w:cs="Calibri"/>
          <w:sz w:val="22"/>
          <w:szCs w:val="22"/>
        </w:rPr>
        <w:t xml:space="preserve">All staff and volunteers </w:t>
      </w:r>
      <w:proofErr w:type="gramStart"/>
      <w:r w:rsidRPr="000B09B7">
        <w:rPr>
          <w:rFonts w:ascii="Calibri" w:hAnsi="Calibri" w:cs="Calibri"/>
          <w:sz w:val="22"/>
          <w:szCs w:val="22"/>
        </w:rPr>
        <w:t>are encouraged</w:t>
      </w:r>
      <w:proofErr w:type="gramEnd"/>
      <w:r w:rsidRPr="000B09B7">
        <w:rPr>
          <w:rFonts w:ascii="Calibri" w:hAnsi="Calibri" w:cs="Calibri"/>
          <w:sz w:val="22"/>
          <w:szCs w:val="22"/>
        </w:rPr>
        <w:t xml:space="preserve"> to attend safeguarding training. If staff cannot access face-to-face training, the school expects them to complete online training using the Sheffield Safeguarding Children’s Board website (this </w:t>
      </w:r>
      <w:proofErr w:type="gramStart"/>
      <w:r w:rsidRPr="000B09B7">
        <w:rPr>
          <w:rFonts w:ascii="Calibri" w:hAnsi="Calibri" w:cs="Calibri"/>
          <w:sz w:val="22"/>
          <w:szCs w:val="22"/>
        </w:rPr>
        <w:t xml:space="preserve">is </w:t>
      </w:r>
      <w:r w:rsidR="00690ACB" w:rsidRPr="000B09B7">
        <w:rPr>
          <w:rFonts w:ascii="Calibri" w:hAnsi="Calibri" w:cs="Calibri"/>
          <w:sz w:val="22"/>
          <w:szCs w:val="22"/>
        </w:rPr>
        <w:t>aimed</w:t>
      </w:r>
      <w:proofErr w:type="gramEnd"/>
      <w:r w:rsidRPr="000B09B7">
        <w:rPr>
          <w:rFonts w:ascii="Calibri" w:hAnsi="Calibri" w:cs="Calibri"/>
          <w:sz w:val="22"/>
          <w:szCs w:val="22"/>
        </w:rPr>
        <w:t xml:space="preserve"> at Sheffield Hallam and Sheffield University students who have PASTways as their placement).</w:t>
      </w:r>
    </w:p>
    <w:p w14:paraId="038ACE15" w14:textId="77098037" w:rsidR="005709BE" w:rsidRPr="000B09B7" w:rsidRDefault="005709BE" w:rsidP="00A51DE9">
      <w:pPr>
        <w:pStyle w:val="Heading3"/>
        <w:rPr>
          <w:rFonts w:ascii="Calibri" w:hAnsi="Calibri" w:cs="Calibri"/>
          <w:sz w:val="22"/>
          <w:szCs w:val="22"/>
        </w:rPr>
      </w:pPr>
      <w:bookmarkStart w:id="24" w:name="_Toc203391336"/>
      <w:r w:rsidRPr="000B09B7">
        <w:rPr>
          <w:rFonts w:ascii="Calibri" w:hAnsi="Calibri" w:cs="Calibri"/>
          <w:sz w:val="22"/>
          <w:szCs w:val="22"/>
        </w:rPr>
        <w:t>Children Missing from Education</w:t>
      </w:r>
      <w:bookmarkEnd w:id="24"/>
    </w:p>
    <w:p w14:paraId="7F10B732" w14:textId="62EB99B8"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Education has established standard practices and procedures to support projects, staff, and other authorities when children are missing from Educational Settings. At PASTways, we will follow these </w:t>
      </w:r>
      <w:r w:rsidRPr="000B09B7">
        <w:rPr>
          <w:rFonts w:ascii="Calibri" w:hAnsi="Calibri" w:cs="Calibri"/>
          <w:sz w:val="22"/>
          <w:szCs w:val="22"/>
        </w:rPr>
        <w:lastRenderedPageBreak/>
        <w:t>standard procedures accordingly. As with all concerns for young people, our safeguarding procedures</w:t>
      </w:r>
      <w:r w:rsidR="00175AF0" w:rsidRPr="000B09B7">
        <w:rPr>
          <w:rFonts w:ascii="Calibri" w:hAnsi="Calibri" w:cs="Calibri"/>
          <w:sz w:val="22"/>
          <w:szCs w:val="22"/>
        </w:rPr>
        <w:t>, which ensure the safety and well-being of our students,</w:t>
      </w:r>
      <w:r w:rsidRPr="000B09B7">
        <w:rPr>
          <w:rFonts w:ascii="Calibri" w:hAnsi="Calibri" w:cs="Calibri"/>
          <w:sz w:val="22"/>
          <w:szCs w:val="22"/>
        </w:rPr>
        <w:t xml:space="preserve"> will be uppermost.</w:t>
      </w:r>
    </w:p>
    <w:p w14:paraId="317CBF4E" w14:textId="14AC6054" w:rsidR="005709BE" w:rsidRPr="000B09B7" w:rsidRDefault="005709BE" w:rsidP="005709BE">
      <w:pPr>
        <w:rPr>
          <w:rFonts w:ascii="Calibri" w:hAnsi="Calibri" w:cs="Calibri"/>
          <w:sz w:val="22"/>
          <w:szCs w:val="22"/>
        </w:rPr>
      </w:pPr>
      <w:r w:rsidRPr="000B09B7">
        <w:rPr>
          <w:rFonts w:ascii="Calibri" w:hAnsi="Calibri" w:cs="Calibri"/>
          <w:sz w:val="22"/>
          <w:szCs w:val="22"/>
        </w:rPr>
        <w:t>A child who repeatedly goes missing from education can be a warning sign</w:t>
      </w:r>
      <w:r w:rsidR="00974C07" w:rsidRPr="000B09B7">
        <w:rPr>
          <w:rFonts w:ascii="Calibri" w:hAnsi="Calibri" w:cs="Calibri"/>
          <w:sz w:val="22"/>
          <w:szCs w:val="22"/>
        </w:rPr>
        <w:t xml:space="preserve"> of</w:t>
      </w:r>
      <w:r w:rsidRPr="000B09B7">
        <w:rPr>
          <w:rFonts w:ascii="Calibri" w:hAnsi="Calibri" w:cs="Calibri"/>
          <w:sz w:val="22"/>
          <w:szCs w:val="22"/>
        </w:rPr>
        <w:t xml:space="preserve"> safeguarding issues. This might include abuse or neglect, such as sexual abuse or</w:t>
      </w:r>
      <w:r w:rsidR="00974C07" w:rsidRPr="000B09B7">
        <w:rPr>
          <w:rFonts w:ascii="Calibri" w:hAnsi="Calibri" w:cs="Calibri"/>
          <w:sz w:val="22"/>
          <w:szCs w:val="22"/>
        </w:rPr>
        <w:t xml:space="preserve"> </w:t>
      </w:r>
      <w:r w:rsidRPr="000B09B7">
        <w:rPr>
          <w:rFonts w:ascii="Calibri" w:hAnsi="Calibri" w:cs="Calibri"/>
          <w:sz w:val="22"/>
          <w:szCs w:val="22"/>
        </w:rPr>
        <w:t xml:space="preserve">exploitation or child criminal exploitation, or </w:t>
      </w:r>
      <w:r w:rsidR="00B83756" w:rsidRPr="000B09B7">
        <w:rPr>
          <w:rFonts w:ascii="Calibri" w:hAnsi="Calibri" w:cs="Calibri"/>
          <w:sz w:val="22"/>
          <w:szCs w:val="22"/>
        </w:rPr>
        <w:t>such issues</w:t>
      </w:r>
      <w:r w:rsidRPr="000B09B7">
        <w:rPr>
          <w:rFonts w:ascii="Calibri" w:hAnsi="Calibri" w:cs="Calibri"/>
          <w:sz w:val="22"/>
          <w:szCs w:val="22"/>
        </w:rPr>
        <w:t xml:space="preserve"> as mental health problems,</w:t>
      </w:r>
      <w:r w:rsidR="00974C07" w:rsidRPr="000B09B7">
        <w:rPr>
          <w:rFonts w:ascii="Calibri" w:hAnsi="Calibri" w:cs="Calibri"/>
          <w:sz w:val="22"/>
          <w:szCs w:val="22"/>
        </w:rPr>
        <w:t xml:space="preserve"> </w:t>
      </w:r>
      <w:r w:rsidRPr="000B09B7">
        <w:rPr>
          <w:rFonts w:ascii="Calibri" w:hAnsi="Calibri" w:cs="Calibri"/>
          <w:sz w:val="22"/>
          <w:szCs w:val="22"/>
        </w:rPr>
        <w:t>substance abuse, radicalisation, FGM or forced marriage.</w:t>
      </w:r>
      <w:r w:rsidR="00974C07" w:rsidRPr="000B09B7">
        <w:rPr>
          <w:rFonts w:ascii="Calibri" w:hAnsi="Calibri" w:cs="Calibri"/>
          <w:sz w:val="22"/>
          <w:szCs w:val="22"/>
        </w:rPr>
        <w:t xml:space="preserve"> </w:t>
      </w:r>
      <w:r w:rsidRPr="000B09B7">
        <w:rPr>
          <w:rFonts w:ascii="Calibri" w:hAnsi="Calibri" w:cs="Calibri"/>
          <w:sz w:val="22"/>
          <w:szCs w:val="22"/>
        </w:rPr>
        <w:t xml:space="preserve">There are </w:t>
      </w:r>
      <w:proofErr w:type="gramStart"/>
      <w:r w:rsidRPr="000B09B7">
        <w:rPr>
          <w:rFonts w:ascii="Calibri" w:hAnsi="Calibri" w:cs="Calibri"/>
          <w:sz w:val="22"/>
          <w:szCs w:val="22"/>
        </w:rPr>
        <w:t>many</w:t>
      </w:r>
      <w:proofErr w:type="gramEnd"/>
      <w:r w:rsidRPr="000B09B7">
        <w:rPr>
          <w:rFonts w:ascii="Calibri" w:hAnsi="Calibri" w:cs="Calibri"/>
          <w:sz w:val="22"/>
          <w:szCs w:val="22"/>
        </w:rPr>
        <w:t xml:space="preserve"> circumstances where a child may become missing from education, but </w:t>
      </w:r>
      <w:proofErr w:type="gramStart"/>
      <w:r w:rsidRPr="000B09B7">
        <w:rPr>
          <w:rFonts w:ascii="Calibri" w:hAnsi="Calibri" w:cs="Calibri"/>
          <w:sz w:val="22"/>
          <w:szCs w:val="22"/>
        </w:rPr>
        <w:t>some</w:t>
      </w:r>
      <w:proofErr w:type="gramEnd"/>
      <w:r w:rsidRPr="000B09B7">
        <w:rPr>
          <w:rFonts w:ascii="Calibri" w:hAnsi="Calibri" w:cs="Calibri"/>
          <w:sz w:val="22"/>
          <w:szCs w:val="22"/>
        </w:rPr>
        <w:t>.</w:t>
      </w:r>
    </w:p>
    <w:p w14:paraId="19C3D14E" w14:textId="44F50062" w:rsidR="005709BE" w:rsidRPr="000B09B7" w:rsidRDefault="00175AF0" w:rsidP="005709BE">
      <w:pPr>
        <w:rPr>
          <w:rFonts w:ascii="Calibri" w:hAnsi="Calibri" w:cs="Calibri"/>
          <w:sz w:val="22"/>
          <w:szCs w:val="22"/>
        </w:rPr>
      </w:pPr>
      <w:r w:rsidRPr="000B09B7">
        <w:rPr>
          <w:rFonts w:ascii="Calibri" w:hAnsi="Calibri" w:cs="Calibri"/>
          <w:sz w:val="22"/>
          <w:szCs w:val="22"/>
        </w:rPr>
        <w:t>Children</w:t>
      </w:r>
      <w:r w:rsidR="005709BE" w:rsidRPr="000B09B7">
        <w:rPr>
          <w:rFonts w:ascii="Calibri" w:hAnsi="Calibri" w:cs="Calibri"/>
          <w:sz w:val="22"/>
          <w:szCs w:val="22"/>
        </w:rPr>
        <w:t xml:space="preserve"> are particularly at risk. These include children who:</w:t>
      </w:r>
    </w:p>
    <w:p w14:paraId="08415922" w14:textId="510DE19E" w:rsidR="005709BE" w:rsidRPr="000B09B7" w:rsidRDefault="005709BE" w:rsidP="005709BE">
      <w:pPr>
        <w:numPr>
          <w:ilvl w:val="0"/>
          <w:numId w:val="14"/>
        </w:numPr>
        <w:rPr>
          <w:rFonts w:ascii="Calibri" w:hAnsi="Calibri" w:cs="Calibri"/>
          <w:sz w:val="22"/>
          <w:szCs w:val="22"/>
        </w:rPr>
      </w:pPr>
      <w:r w:rsidRPr="000B09B7">
        <w:rPr>
          <w:rFonts w:ascii="Calibri" w:hAnsi="Calibri" w:cs="Calibri"/>
          <w:sz w:val="22"/>
          <w:szCs w:val="22"/>
        </w:rPr>
        <w:t>Are at risk of harm or neglect</w:t>
      </w:r>
      <w:proofErr w:type="gramStart"/>
      <w:r w:rsidR="006C4724" w:rsidRPr="000B09B7">
        <w:rPr>
          <w:rFonts w:ascii="Calibri" w:hAnsi="Calibri" w:cs="Calibri"/>
          <w:sz w:val="22"/>
          <w:szCs w:val="22"/>
        </w:rPr>
        <w:t xml:space="preserve">. </w:t>
      </w:r>
      <w:r w:rsidRPr="000B09B7">
        <w:rPr>
          <w:rFonts w:ascii="Calibri" w:hAnsi="Calibri" w:cs="Calibri"/>
          <w:sz w:val="22"/>
          <w:szCs w:val="22"/>
        </w:rPr>
        <w:t xml:space="preserve"> </w:t>
      </w:r>
      <w:proofErr w:type="gramEnd"/>
      <w:r w:rsidRPr="000B09B7">
        <w:rPr>
          <w:rFonts w:ascii="Calibri" w:hAnsi="Calibri" w:cs="Calibri"/>
          <w:sz w:val="22"/>
          <w:szCs w:val="22"/>
        </w:rPr>
        <w:t xml:space="preserve">                            </w:t>
      </w:r>
    </w:p>
    <w:p w14:paraId="4E051EE1" w14:textId="77777777" w:rsidR="005709BE" w:rsidRPr="000B09B7" w:rsidRDefault="005709BE" w:rsidP="005709BE">
      <w:pPr>
        <w:numPr>
          <w:ilvl w:val="0"/>
          <w:numId w:val="14"/>
        </w:numPr>
        <w:rPr>
          <w:rFonts w:ascii="Calibri" w:hAnsi="Calibri" w:cs="Calibri"/>
          <w:sz w:val="22"/>
          <w:szCs w:val="22"/>
        </w:rPr>
      </w:pPr>
      <w:r w:rsidRPr="000B09B7">
        <w:rPr>
          <w:rFonts w:ascii="Calibri" w:hAnsi="Calibri" w:cs="Calibri"/>
          <w:sz w:val="22"/>
          <w:szCs w:val="22"/>
        </w:rPr>
        <w:t>Are at risk of forced marriage or FGM.</w:t>
      </w:r>
    </w:p>
    <w:p w14:paraId="357E7A0D" w14:textId="5BCE9286" w:rsidR="005709BE" w:rsidRPr="000B09B7" w:rsidRDefault="005709BE" w:rsidP="005709BE">
      <w:pPr>
        <w:numPr>
          <w:ilvl w:val="0"/>
          <w:numId w:val="14"/>
        </w:numPr>
        <w:rPr>
          <w:rFonts w:ascii="Calibri" w:hAnsi="Calibri" w:cs="Calibri"/>
          <w:sz w:val="22"/>
          <w:szCs w:val="22"/>
        </w:rPr>
      </w:pPr>
      <w:r w:rsidRPr="000B09B7">
        <w:rPr>
          <w:rFonts w:ascii="Calibri" w:hAnsi="Calibri" w:cs="Calibri"/>
          <w:sz w:val="22"/>
          <w:szCs w:val="22"/>
        </w:rPr>
        <w:t xml:space="preserve">Come from </w:t>
      </w:r>
      <w:proofErr w:type="gramStart"/>
      <w:r w:rsidRPr="000B09B7">
        <w:rPr>
          <w:rFonts w:ascii="Calibri" w:hAnsi="Calibri" w:cs="Calibri"/>
          <w:sz w:val="22"/>
          <w:szCs w:val="22"/>
        </w:rPr>
        <w:t>Gypsy</w:t>
      </w:r>
      <w:proofErr w:type="gramEnd"/>
      <w:r w:rsidRPr="000B09B7">
        <w:rPr>
          <w:rFonts w:ascii="Calibri" w:hAnsi="Calibri" w:cs="Calibri"/>
          <w:sz w:val="22"/>
          <w:szCs w:val="22"/>
        </w:rPr>
        <w:t>, Roma, or Traveller families</w:t>
      </w:r>
      <w:r w:rsidR="006C4724" w:rsidRPr="000B09B7">
        <w:rPr>
          <w:rFonts w:ascii="Calibri" w:hAnsi="Calibri" w:cs="Calibri"/>
          <w:sz w:val="22"/>
          <w:szCs w:val="22"/>
        </w:rPr>
        <w:t xml:space="preserve">. </w:t>
      </w:r>
    </w:p>
    <w:p w14:paraId="501D162B" w14:textId="77777777" w:rsidR="005709BE" w:rsidRPr="000B09B7" w:rsidRDefault="005709BE" w:rsidP="005709BE">
      <w:pPr>
        <w:numPr>
          <w:ilvl w:val="0"/>
          <w:numId w:val="14"/>
        </w:numPr>
        <w:rPr>
          <w:rFonts w:ascii="Calibri" w:hAnsi="Calibri" w:cs="Calibri"/>
          <w:sz w:val="22"/>
          <w:szCs w:val="22"/>
        </w:rPr>
      </w:pPr>
      <w:r w:rsidRPr="000B09B7">
        <w:rPr>
          <w:rFonts w:ascii="Calibri" w:hAnsi="Calibri" w:cs="Calibri"/>
          <w:sz w:val="22"/>
          <w:szCs w:val="22"/>
        </w:rPr>
        <w:t>Come from new migrant families.</w:t>
      </w:r>
    </w:p>
    <w:p w14:paraId="06E85A79" w14:textId="2484940D" w:rsidR="005709BE" w:rsidRPr="000B09B7" w:rsidRDefault="005709BE" w:rsidP="005709BE">
      <w:pPr>
        <w:numPr>
          <w:ilvl w:val="0"/>
          <w:numId w:val="14"/>
        </w:numPr>
        <w:rPr>
          <w:rFonts w:ascii="Calibri" w:hAnsi="Calibri" w:cs="Calibri"/>
          <w:sz w:val="22"/>
          <w:szCs w:val="22"/>
        </w:rPr>
      </w:pPr>
      <w:r w:rsidRPr="000B09B7">
        <w:rPr>
          <w:rFonts w:ascii="Calibri" w:hAnsi="Calibri" w:cs="Calibri"/>
          <w:sz w:val="22"/>
          <w:szCs w:val="22"/>
        </w:rPr>
        <w:t>Come from the families of service personnel</w:t>
      </w:r>
      <w:proofErr w:type="gramStart"/>
      <w:r w:rsidR="006C4724" w:rsidRPr="000B09B7">
        <w:rPr>
          <w:rFonts w:ascii="Calibri" w:hAnsi="Calibri" w:cs="Calibri"/>
          <w:sz w:val="22"/>
          <w:szCs w:val="22"/>
        </w:rPr>
        <w:t xml:space="preserve">. </w:t>
      </w:r>
      <w:r w:rsidRPr="000B09B7">
        <w:rPr>
          <w:rFonts w:ascii="Calibri" w:hAnsi="Calibri" w:cs="Calibri"/>
          <w:sz w:val="22"/>
          <w:szCs w:val="22"/>
        </w:rPr>
        <w:t xml:space="preserve"> </w:t>
      </w:r>
      <w:proofErr w:type="gramEnd"/>
    </w:p>
    <w:p w14:paraId="1AE3882F" w14:textId="77777777" w:rsidR="005709BE" w:rsidRPr="000B09B7" w:rsidRDefault="005709BE" w:rsidP="005709BE">
      <w:pPr>
        <w:numPr>
          <w:ilvl w:val="0"/>
          <w:numId w:val="14"/>
        </w:numPr>
        <w:rPr>
          <w:rFonts w:ascii="Calibri" w:hAnsi="Calibri" w:cs="Calibri"/>
          <w:sz w:val="22"/>
          <w:szCs w:val="22"/>
        </w:rPr>
      </w:pPr>
      <w:r w:rsidRPr="000B09B7">
        <w:rPr>
          <w:rFonts w:ascii="Calibri" w:hAnsi="Calibri" w:cs="Calibri"/>
          <w:sz w:val="22"/>
          <w:szCs w:val="22"/>
        </w:rPr>
        <w:t>Go missing/run away from home or care.</w:t>
      </w:r>
    </w:p>
    <w:p w14:paraId="25EC3DB4" w14:textId="182178C7" w:rsidR="005709BE" w:rsidRPr="000B09B7" w:rsidRDefault="005709BE" w:rsidP="005709BE">
      <w:pPr>
        <w:numPr>
          <w:ilvl w:val="0"/>
          <w:numId w:val="14"/>
        </w:numPr>
        <w:rPr>
          <w:rFonts w:ascii="Calibri" w:hAnsi="Calibri" w:cs="Calibri"/>
          <w:sz w:val="22"/>
          <w:szCs w:val="22"/>
        </w:rPr>
      </w:pPr>
      <w:proofErr w:type="gramStart"/>
      <w:r w:rsidRPr="000B09B7">
        <w:rPr>
          <w:rFonts w:ascii="Calibri" w:hAnsi="Calibri" w:cs="Calibri"/>
          <w:sz w:val="22"/>
          <w:szCs w:val="22"/>
        </w:rPr>
        <w:t>Are supervised</w:t>
      </w:r>
      <w:proofErr w:type="gramEnd"/>
      <w:r w:rsidRPr="000B09B7">
        <w:rPr>
          <w:rFonts w:ascii="Calibri" w:hAnsi="Calibri" w:cs="Calibri"/>
          <w:sz w:val="22"/>
          <w:szCs w:val="22"/>
        </w:rPr>
        <w:t xml:space="preserve"> by the youth justice system</w:t>
      </w:r>
      <w:proofErr w:type="gramStart"/>
      <w:r w:rsidR="006C4724" w:rsidRPr="000B09B7">
        <w:rPr>
          <w:rFonts w:ascii="Calibri" w:hAnsi="Calibri" w:cs="Calibri"/>
          <w:sz w:val="22"/>
          <w:szCs w:val="22"/>
        </w:rPr>
        <w:t xml:space="preserve">. </w:t>
      </w:r>
      <w:r w:rsidRPr="000B09B7">
        <w:rPr>
          <w:rFonts w:ascii="Calibri" w:hAnsi="Calibri" w:cs="Calibri"/>
          <w:sz w:val="22"/>
          <w:szCs w:val="22"/>
        </w:rPr>
        <w:t xml:space="preserve"> </w:t>
      </w:r>
      <w:proofErr w:type="gramEnd"/>
      <w:r w:rsidRPr="000B09B7">
        <w:rPr>
          <w:rFonts w:ascii="Calibri" w:hAnsi="Calibri" w:cs="Calibri"/>
          <w:sz w:val="22"/>
          <w:szCs w:val="22"/>
        </w:rPr>
        <w:t xml:space="preserve">   </w:t>
      </w:r>
    </w:p>
    <w:p w14:paraId="7307F8EE" w14:textId="77777777" w:rsidR="005709BE" w:rsidRPr="000B09B7" w:rsidRDefault="005709BE" w:rsidP="005709BE">
      <w:pPr>
        <w:numPr>
          <w:ilvl w:val="0"/>
          <w:numId w:val="14"/>
        </w:numPr>
        <w:rPr>
          <w:rFonts w:ascii="Calibri" w:hAnsi="Calibri" w:cs="Calibri"/>
          <w:sz w:val="22"/>
          <w:szCs w:val="22"/>
        </w:rPr>
      </w:pPr>
      <w:r w:rsidRPr="000B09B7">
        <w:rPr>
          <w:rFonts w:ascii="Calibri" w:hAnsi="Calibri" w:cs="Calibri"/>
          <w:sz w:val="22"/>
          <w:szCs w:val="22"/>
        </w:rPr>
        <w:t>Cease to attend school.</w:t>
      </w:r>
    </w:p>
    <w:p w14:paraId="13E5BACC" w14:textId="319E2CF3" w:rsidR="005709BE" w:rsidRPr="000B09B7" w:rsidRDefault="005709BE" w:rsidP="005709BE">
      <w:pPr>
        <w:rPr>
          <w:rFonts w:ascii="Calibri" w:hAnsi="Calibri" w:cs="Calibri"/>
          <w:sz w:val="22"/>
          <w:szCs w:val="22"/>
        </w:rPr>
      </w:pPr>
      <w:r w:rsidRPr="000B09B7">
        <w:rPr>
          <w:rFonts w:ascii="Calibri" w:hAnsi="Calibri" w:cs="Calibri"/>
          <w:sz w:val="22"/>
          <w:szCs w:val="22"/>
        </w:rPr>
        <w:t>We will follow our procedures for unauthorised absence and for dealing with children who go missing from PAST ways, particularly on repeat occasions, to help identify the risk of abuse and neglect, including sexual exploitation, and to help prevent the risks of going missing in future. This includes informing the referring school and the (AP) Alternative Provider network.</w:t>
      </w:r>
    </w:p>
    <w:p w14:paraId="6F3BF328" w14:textId="77777777" w:rsidR="005709BE" w:rsidRPr="000B09B7" w:rsidRDefault="005709BE" w:rsidP="005709BE">
      <w:pPr>
        <w:pStyle w:val="Heading3"/>
        <w:rPr>
          <w:rFonts w:ascii="Calibri" w:hAnsi="Calibri" w:cs="Calibri"/>
          <w:sz w:val="22"/>
          <w:szCs w:val="22"/>
        </w:rPr>
      </w:pPr>
      <w:bookmarkStart w:id="25" w:name="_Toc203391337"/>
      <w:r w:rsidRPr="000B09B7">
        <w:rPr>
          <w:rFonts w:ascii="Calibri" w:hAnsi="Calibri" w:cs="Calibri"/>
          <w:sz w:val="22"/>
          <w:szCs w:val="22"/>
        </w:rPr>
        <w:t>Child Sexual Exploitation (CSE) &amp; Children at Risk of Exploitation (CRE)</w:t>
      </w:r>
      <w:bookmarkEnd w:id="25"/>
    </w:p>
    <w:p w14:paraId="261CC790" w14:textId="77777777"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Recently, the problematic issue of Child Sexual Exploitation has been at the forefront of </w:t>
      </w:r>
      <w:proofErr w:type="gramStart"/>
      <w:r w:rsidRPr="000B09B7">
        <w:rPr>
          <w:rFonts w:ascii="Calibri" w:hAnsi="Calibri" w:cs="Calibri"/>
          <w:sz w:val="22"/>
          <w:szCs w:val="22"/>
        </w:rPr>
        <w:t>several</w:t>
      </w:r>
      <w:proofErr w:type="gramEnd"/>
      <w:r w:rsidRPr="000B09B7">
        <w:rPr>
          <w:rFonts w:ascii="Calibri" w:hAnsi="Calibri" w:cs="Calibri"/>
          <w:sz w:val="22"/>
          <w:szCs w:val="22"/>
        </w:rPr>
        <w:t xml:space="preserve"> published reports. CSE is also at the higher end of the agenda regarding Safeguarding and Child Protection.</w:t>
      </w:r>
    </w:p>
    <w:p w14:paraId="3920ABE4" w14:textId="4DDFA0CE" w:rsidR="005709BE" w:rsidRPr="000B09B7" w:rsidRDefault="005709BE" w:rsidP="005709BE">
      <w:pPr>
        <w:rPr>
          <w:rFonts w:ascii="Calibri" w:hAnsi="Calibri" w:cs="Calibri"/>
          <w:sz w:val="22"/>
          <w:szCs w:val="22"/>
        </w:rPr>
      </w:pPr>
      <w:r w:rsidRPr="000B09B7">
        <w:rPr>
          <w:rFonts w:ascii="Calibri" w:hAnsi="Calibri" w:cs="Calibri"/>
          <w:sz w:val="22"/>
          <w:szCs w:val="22"/>
        </w:rPr>
        <w:t>The response to any concerns about CSE involving any student at PASTways is of paramount importance.</w:t>
      </w:r>
    </w:p>
    <w:p w14:paraId="356F15BB" w14:textId="32A5019C"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The project’s DSL and DSD will lead in all CSE cases where concerns </w:t>
      </w:r>
      <w:proofErr w:type="gramStart"/>
      <w:r w:rsidRPr="000B09B7">
        <w:rPr>
          <w:rFonts w:ascii="Calibri" w:hAnsi="Calibri" w:cs="Calibri"/>
          <w:sz w:val="22"/>
          <w:szCs w:val="22"/>
        </w:rPr>
        <w:t>are raised</w:t>
      </w:r>
      <w:proofErr w:type="gramEnd"/>
      <w:r w:rsidRPr="000B09B7">
        <w:rPr>
          <w:rFonts w:ascii="Calibri" w:hAnsi="Calibri" w:cs="Calibri"/>
          <w:sz w:val="22"/>
          <w:szCs w:val="22"/>
        </w:rPr>
        <w:t xml:space="preserve"> about a student or students. All staff should know and be clear on who the lead persons are at the project </w:t>
      </w:r>
      <w:r w:rsidR="00175AF0" w:rsidRPr="000B09B7">
        <w:rPr>
          <w:rFonts w:ascii="Calibri" w:hAnsi="Calibri" w:cs="Calibri"/>
          <w:sz w:val="22"/>
          <w:szCs w:val="22"/>
        </w:rPr>
        <w:t>for matters related to</w:t>
      </w:r>
      <w:r w:rsidRPr="000B09B7">
        <w:rPr>
          <w:rFonts w:ascii="Calibri" w:hAnsi="Calibri" w:cs="Calibri"/>
          <w:sz w:val="22"/>
          <w:szCs w:val="22"/>
        </w:rPr>
        <w:t xml:space="preserve"> CSE.</w:t>
      </w:r>
    </w:p>
    <w:p w14:paraId="01A180DA" w14:textId="77777777" w:rsidR="005709BE" w:rsidRPr="000B09B7" w:rsidRDefault="005709BE" w:rsidP="005709BE">
      <w:pPr>
        <w:rPr>
          <w:rFonts w:ascii="Calibri" w:hAnsi="Calibri" w:cs="Calibri"/>
          <w:b/>
          <w:bCs/>
          <w:sz w:val="22"/>
          <w:szCs w:val="22"/>
          <w:u w:val="single"/>
        </w:rPr>
      </w:pPr>
      <w:r w:rsidRPr="000B09B7">
        <w:rPr>
          <w:rFonts w:ascii="Calibri" w:hAnsi="Calibri" w:cs="Calibri"/>
          <w:b/>
          <w:bCs/>
          <w:sz w:val="22"/>
          <w:szCs w:val="22"/>
          <w:u w:val="single"/>
        </w:rPr>
        <w:t>All staff should be aware of the CSE indicators.</w:t>
      </w:r>
    </w:p>
    <w:p w14:paraId="39B5403A" w14:textId="6EF129A5"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As </w:t>
      </w:r>
      <w:r w:rsidR="00175AF0" w:rsidRPr="000B09B7">
        <w:rPr>
          <w:rFonts w:ascii="Calibri" w:hAnsi="Calibri" w:cs="Calibri"/>
          <w:sz w:val="22"/>
          <w:szCs w:val="22"/>
        </w:rPr>
        <w:t xml:space="preserve">with any Safeguarding concern, all matters related to CSE &amp; CRE will </w:t>
      </w:r>
      <w:proofErr w:type="gramStart"/>
      <w:r w:rsidR="00175AF0" w:rsidRPr="000B09B7">
        <w:rPr>
          <w:rFonts w:ascii="Calibri" w:hAnsi="Calibri" w:cs="Calibri"/>
          <w:sz w:val="22"/>
          <w:szCs w:val="22"/>
        </w:rPr>
        <w:t>be logged</w:t>
      </w:r>
      <w:proofErr w:type="gramEnd"/>
      <w:r w:rsidR="00175AF0" w:rsidRPr="000B09B7">
        <w:rPr>
          <w:rFonts w:ascii="Calibri" w:hAnsi="Calibri" w:cs="Calibri"/>
          <w:sz w:val="22"/>
          <w:szCs w:val="22"/>
        </w:rPr>
        <w:t xml:space="preserve">, documented, and stored securely in the Manager's Office, and reports will </w:t>
      </w:r>
      <w:proofErr w:type="gramStart"/>
      <w:r w:rsidR="00175AF0" w:rsidRPr="000B09B7">
        <w:rPr>
          <w:rFonts w:ascii="Calibri" w:hAnsi="Calibri" w:cs="Calibri"/>
          <w:sz w:val="22"/>
          <w:szCs w:val="22"/>
        </w:rPr>
        <w:t>be provided</w:t>
      </w:r>
      <w:proofErr w:type="gramEnd"/>
      <w:r w:rsidR="00175AF0" w:rsidRPr="000B09B7">
        <w:rPr>
          <w:rFonts w:ascii="Calibri" w:hAnsi="Calibri" w:cs="Calibri"/>
          <w:sz w:val="22"/>
          <w:szCs w:val="22"/>
        </w:rPr>
        <w:t xml:space="preserve"> to the </w:t>
      </w:r>
      <w:r w:rsidRPr="000B09B7">
        <w:rPr>
          <w:rFonts w:ascii="Calibri" w:hAnsi="Calibri" w:cs="Calibri"/>
          <w:sz w:val="22"/>
          <w:szCs w:val="22"/>
        </w:rPr>
        <w:t>relevant schools.</w:t>
      </w:r>
    </w:p>
    <w:p w14:paraId="04182DE8" w14:textId="73E54014"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CSE </w:t>
      </w:r>
      <w:proofErr w:type="gramStart"/>
      <w:r w:rsidRPr="000B09B7">
        <w:rPr>
          <w:rFonts w:ascii="Calibri" w:hAnsi="Calibri" w:cs="Calibri"/>
          <w:sz w:val="22"/>
          <w:szCs w:val="22"/>
        </w:rPr>
        <w:t>is defined</w:t>
      </w:r>
      <w:proofErr w:type="gramEnd"/>
      <w:r w:rsidRPr="000B09B7">
        <w:rPr>
          <w:rFonts w:ascii="Calibri" w:hAnsi="Calibri" w:cs="Calibri"/>
          <w:sz w:val="22"/>
          <w:szCs w:val="22"/>
        </w:rPr>
        <w:t xml:space="preserve"> as a form of sexual abuse where an individual or group takes advantage of an</w:t>
      </w:r>
      <w:r w:rsidR="00756572" w:rsidRPr="000B09B7">
        <w:rPr>
          <w:rFonts w:ascii="Calibri" w:hAnsi="Calibri" w:cs="Calibri"/>
          <w:sz w:val="22"/>
          <w:szCs w:val="22"/>
        </w:rPr>
        <w:t xml:space="preserve"> </w:t>
      </w:r>
      <w:r w:rsidRPr="000B09B7">
        <w:rPr>
          <w:rFonts w:ascii="Calibri" w:hAnsi="Calibri" w:cs="Calibri"/>
          <w:sz w:val="22"/>
          <w:szCs w:val="22"/>
        </w:rPr>
        <w:t>imbalance of power to coerce, manipulate or deceive a child into sexual activity for any of the following reasons:</w:t>
      </w:r>
    </w:p>
    <w:p w14:paraId="289187CF" w14:textId="5E1F1476" w:rsidR="005709BE" w:rsidRPr="000B09B7" w:rsidRDefault="005709BE" w:rsidP="005709BE">
      <w:pPr>
        <w:numPr>
          <w:ilvl w:val="0"/>
          <w:numId w:val="15"/>
        </w:numPr>
        <w:rPr>
          <w:rFonts w:ascii="Calibri" w:hAnsi="Calibri" w:cs="Calibri"/>
          <w:sz w:val="22"/>
          <w:szCs w:val="22"/>
        </w:rPr>
      </w:pPr>
      <w:r w:rsidRPr="000B09B7">
        <w:rPr>
          <w:rFonts w:ascii="Calibri" w:hAnsi="Calibri" w:cs="Calibri"/>
          <w:sz w:val="22"/>
          <w:szCs w:val="22"/>
        </w:rPr>
        <w:lastRenderedPageBreak/>
        <w:t>In exchange for something the victim needs or wants</w:t>
      </w:r>
    </w:p>
    <w:p w14:paraId="7213CFD0" w14:textId="77777777" w:rsidR="005709BE" w:rsidRPr="000B09B7" w:rsidRDefault="005709BE" w:rsidP="005709BE">
      <w:pPr>
        <w:numPr>
          <w:ilvl w:val="0"/>
          <w:numId w:val="15"/>
        </w:numPr>
        <w:rPr>
          <w:rFonts w:ascii="Calibri" w:hAnsi="Calibri" w:cs="Calibri"/>
          <w:sz w:val="22"/>
          <w:szCs w:val="22"/>
        </w:rPr>
      </w:pPr>
      <w:r w:rsidRPr="000B09B7">
        <w:rPr>
          <w:rFonts w:ascii="Calibri" w:hAnsi="Calibri" w:cs="Calibri"/>
          <w:sz w:val="22"/>
          <w:szCs w:val="22"/>
        </w:rPr>
        <w:t>For the financial advantage, increased status or other advantage of the perpetrator or facilitator</w:t>
      </w:r>
    </w:p>
    <w:p w14:paraId="7D184091" w14:textId="77777777" w:rsidR="005709BE" w:rsidRPr="000B09B7" w:rsidRDefault="005709BE" w:rsidP="005709BE">
      <w:pPr>
        <w:numPr>
          <w:ilvl w:val="0"/>
          <w:numId w:val="15"/>
        </w:numPr>
        <w:rPr>
          <w:rFonts w:ascii="Calibri" w:hAnsi="Calibri" w:cs="Calibri"/>
          <w:sz w:val="22"/>
          <w:szCs w:val="22"/>
        </w:rPr>
      </w:pPr>
      <w:r w:rsidRPr="000B09B7">
        <w:rPr>
          <w:rFonts w:ascii="Calibri" w:hAnsi="Calibri" w:cs="Calibri"/>
          <w:sz w:val="22"/>
          <w:szCs w:val="22"/>
        </w:rPr>
        <w:t>Through violence or the threat of violence</w:t>
      </w:r>
    </w:p>
    <w:p w14:paraId="2671EAFF" w14:textId="77777777" w:rsidR="005709BE" w:rsidRPr="000B09B7" w:rsidRDefault="005709BE" w:rsidP="005709BE">
      <w:pPr>
        <w:numPr>
          <w:ilvl w:val="0"/>
          <w:numId w:val="15"/>
        </w:numPr>
        <w:rPr>
          <w:rFonts w:ascii="Calibri" w:hAnsi="Calibri" w:cs="Calibri"/>
          <w:sz w:val="22"/>
          <w:szCs w:val="22"/>
        </w:rPr>
      </w:pPr>
      <w:r w:rsidRPr="000B09B7">
        <w:rPr>
          <w:rFonts w:ascii="Calibri" w:hAnsi="Calibri" w:cs="Calibri"/>
          <w:sz w:val="22"/>
          <w:szCs w:val="22"/>
        </w:rPr>
        <w:t>We recognise this is relevant to both boys and girls. Risk factors may include going missing,</w:t>
      </w:r>
    </w:p>
    <w:p w14:paraId="7B50F6E6" w14:textId="77777777" w:rsidR="005709BE" w:rsidRPr="000B09B7" w:rsidRDefault="005709BE" w:rsidP="005709BE">
      <w:pPr>
        <w:numPr>
          <w:ilvl w:val="0"/>
          <w:numId w:val="15"/>
        </w:numPr>
        <w:rPr>
          <w:rFonts w:ascii="Calibri" w:hAnsi="Calibri" w:cs="Calibri"/>
          <w:sz w:val="22"/>
          <w:szCs w:val="22"/>
        </w:rPr>
      </w:pPr>
      <w:r w:rsidRPr="000B09B7">
        <w:rPr>
          <w:rFonts w:ascii="Calibri" w:hAnsi="Calibri" w:cs="Calibri"/>
          <w:sz w:val="22"/>
          <w:szCs w:val="22"/>
        </w:rPr>
        <w:t>staying out unusually late</w:t>
      </w:r>
    </w:p>
    <w:p w14:paraId="6C1CD395" w14:textId="77777777" w:rsidR="005709BE" w:rsidRPr="000B09B7" w:rsidRDefault="005709BE" w:rsidP="005709BE">
      <w:pPr>
        <w:numPr>
          <w:ilvl w:val="0"/>
          <w:numId w:val="15"/>
        </w:numPr>
        <w:rPr>
          <w:rFonts w:ascii="Calibri" w:hAnsi="Calibri" w:cs="Calibri"/>
          <w:sz w:val="22"/>
          <w:szCs w:val="22"/>
        </w:rPr>
      </w:pPr>
      <w:r w:rsidRPr="000B09B7">
        <w:rPr>
          <w:rFonts w:ascii="Calibri" w:hAnsi="Calibri" w:cs="Calibri"/>
          <w:sz w:val="22"/>
          <w:szCs w:val="22"/>
        </w:rPr>
        <w:t xml:space="preserve">Engagement in offending                 </w:t>
      </w:r>
    </w:p>
    <w:p w14:paraId="28EDE90D" w14:textId="77777777" w:rsidR="005709BE" w:rsidRPr="000B09B7" w:rsidRDefault="005709BE" w:rsidP="005709BE">
      <w:pPr>
        <w:numPr>
          <w:ilvl w:val="0"/>
          <w:numId w:val="15"/>
        </w:numPr>
        <w:rPr>
          <w:rFonts w:ascii="Calibri" w:hAnsi="Calibri" w:cs="Calibri"/>
          <w:sz w:val="22"/>
          <w:szCs w:val="22"/>
        </w:rPr>
      </w:pPr>
      <w:r w:rsidRPr="000B09B7">
        <w:rPr>
          <w:rFonts w:ascii="Calibri" w:hAnsi="Calibri" w:cs="Calibri"/>
          <w:sz w:val="22"/>
          <w:szCs w:val="22"/>
        </w:rPr>
        <w:t>Disengagement from education</w:t>
      </w:r>
    </w:p>
    <w:p w14:paraId="4A125D2E" w14:textId="77777777" w:rsidR="005709BE" w:rsidRPr="000B09B7" w:rsidRDefault="005709BE" w:rsidP="005709BE">
      <w:pPr>
        <w:numPr>
          <w:ilvl w:val="0"/>
          <w:numId w:val="15"/>
        </w:numPr>
        <w:rPr>
          <w:rFonts w:ascii="Calibri" w:hAnsi="Calibri" w:cs="Calibri"/>
          <w:sz w:val="22"/>
          <w:szCs w:val="22"/>
        </w:rPr>
      </w:pPr>
      <w:r w:rsidRPr="000B09B7">
        <w:rPr>
          <w:rFonts w:ascii="Calibri" w:hAnsi="Calibri" w:cs="Calibri"/>
          <w:sz w:val="22"/>
          <w:szCs w:val="22"/>
        </w:rPr>
        <w:t>Using drugs or alcohol</w:t>
      </w:r>
    </w:p>
    <w:p w14:paraId="3D8D9629" w14:textId="77777777" w:rsidR="005709BE" w:rsidRPr="000B09B7" w:rsidRDefault="005709BE" w:rsidP="005709BE">
      <w:pPr>
        <w:numPr>
          <w:ilvl w:val="0"/>
          <w:numId w:val="15"/>
        </w:numPr>
        <w:rPr>
          <w:rFonts w:ascii="Calibri" w:hAnsi="Calibri" w:cs="Calibri"/>
          <w:sz w:val="22"/>
          <w:szCs w:val="22"/>
        </w:rPr>
      </w:pPr>
      <w:r w:rsidRPr="000B09B7">
        <w:rPr>
          <w:rFonts w:ascii="Calibri" w:hAnsi="Calibri" w:cs="Calibri"/>
          <w:sz w:val="22"/>
          <w:szCs w:val="22"/>
        </w:rPr>
        <w:t>Unexplained gifts/money</w:t>
      </w:r>
    </w:p>
    <w:p w14:paraId="7BC684AC" w14:textId="77777777" w:rsidR="005709BE" w:rsidRPr="000B09B7" w:rsidRDefault="005709BE" w:rsidP="005709BE">
      <w:pPr>
        <w:numPr>
          <w:ilvl w:val="0"/>
          <w:numId w:val="15"/>
        </w:numPr>
        <w:rPr>
          <w:rFonts w:ascii="Calibri" w:hAnsi="Calibri" w:cs="Calibri"/>
          <w:sz w:val="22"/>
          <w:szCs w:val="22"/>
        </w:rPr>
      </w:pPr>
      <w:r w:rsidRPr="000B09B7">
        <w:rPr>
          <w:rFonts w:ascii="Calibri" w:hAnsi="Calibri" w:cs="Calibri"/>
          <w:sz w:val="22"/>
          <w:szCs w:val="22"/>
        </w:rPr>
        <w:t>Overly secretive</w:t>
      </w:r>
    </w:p>
    <w:p w14:paraId="09DCBC44" w14:textId="77777777" w:rsidR="005709BE" w:rsidRPr="000B09B7" w:rsidRDefault="005709BE" w:rsidP="005709BE">
      <w:pPr>
        <w:numPr>
          <w:ilvl w:val="0"/>
          <w:numId w:val="15"/>
        </w:numPr>
        <w:rPr>
          <w:rFonts w:ascii="Calibri" w:hAnsi="Calibri" w:cs="Calibri"/>
          <w:sz w:val="22"/>
          <w:szCs w:val="22"/>
        </w:rPr>
      </w:pPr>
      <w:r w:rsidRPr="000B09B7">
        <w:rPr>
          <w:rFonts w:ascii="Calibri" w:hAnsi="Calibri" w:cs="Calibri"/>
          <w:sz w:val="22"/>
          <w:szCs w:val="22"/>
        </w:rPr>
        <w:t>Repeat concerns about sexual health.</w:t>
      </w:r>
    </w:p>
    <w:p w14:paraId="742F20E4" w14:textId="2043D7BB" w:rsidR="005709BE" w:rsidRPr="000B09B7" w:rsidRDefault="005709BE" w:rsidP="005709BE">
      <w:pPr>
        <w:numPr>
          <w:ilvl w:val="0"/>
          <w:numId w:val="15"/>
        </w:numPr>
        <w:rPr>
          <w:rFonts w:ascii="Calibri" w:hAnsi="Calibri" w:cs="Calibri"/>
          <w:sz w:val="22"/>
          <w:szCs w:val="22"/>
        </w:rPr>
      </w:pPr>
      <w:r w:rsidRPr="000B09B7">
        <w:rPr>
          <w:rFonts w:ascii="Calibri" w:hAnsi="Calibri" w:cs="Calibri"/>
          <w:sz w:val="22"/>
          <w:szCs w:val="22"/>
        </w:rPr>
        <w:t xml:space="preserve">A decline in emotional </w:t>
      </w:r>
      <w:r w:rsidR="00175AF0" w:rsidRPr="000B09B7">
        <w:rPr>
          <w:rFonts w:ascii="Calibri" w:hAnsi="Calibri" w:cs="Calibri"/>
          <w:sz w:val="22"/>
          <w:szCs w:val="22"/>
        </w:rPr>
        <w:t>well-being</w:t>
      </w:r>
    </w:p>
    <w:p w14:paraId="4F0DC0C4" w14:textId="55096777" w:rsidR="005709BE" w:rsidRPr="000B09B7" w:rsidRDefault="005709BE" w:rsidP="005709BE">
      <w:pPr>
        <w:numPr>
          <w:ilvl w:val="0"/>
          <w:numId w:val="15"/>
        </w:numPr>
        <w:rPr>
          <w:rFonts w:ascii="Calibri" w:hAnsi="Calibri" w:cs="Calibri"/>
          <w:sz w:val="22"/>
          <w:szCs w:val="22"/>
        </w:rPr>
      </w:pPr>
      <w:r w:rsidRPr="000B09B7">
        <w:rPr>
          <w:rFonts w:ascii="Calibri" w:hAnsi="Calibri" w:cs="Calibri"/>
          <w:sz w:val="22"/>
          <w:szCs w:val="22"/>
        </w:rPr>
        <w:t xml:space="preserve">Association </w:t>
      </w:r>
      <w:r w:rsidR="00175AF0" w:rsidRPr="000B09B7">
        <w:rPr>
          <w:rFonts w:ascii="Calibri" w:hAnsi="Calibri" w:cs="Calibri"/>
          <w:sz w:val="22"/>
          <w:szCs w:val="22"/>
        </w:rPr>
        <w:t>with</w:t>
      </w:r>
      <w:r w:rsidRPr="000B09B7">
        <w:rPr>
          <w:rFonts w:ascii="Calibri" w:hAnsi="Calibri" w:cs="Calibri"/>
          <w:sz w:val="22"/>
          <w:szCs w:val="22"/>
        </w:rPr>
        <w:t xml:space="preserve"> gangs</w:t>
      </w:r>
    </w:p>
    <w:p w14:paraId="5DA8F572" w14:textId="77777777" w:rsidR="005709BE" w:rsidRPr="000B09B7" w:rsidRDefault="005709BE" w:rsidP="005709BE">
      <w:pPr>
        <w:numPr>
          <w:ilvl w:val="0"/>
          <w:numId w:val="15"/>
        </w:numPr>
        <w:rPr>
          <w:rFonts w:ascii="Calibri" w:hAnsi="Calibri" w:cs="Calibri"/>
          <w:sz w:val="22"/>
          <w:szCs w:val="22"/>
        </w:rPr>
      </w:pPr>
      <w:r w:rsidRPr="000B09B7">
        <w:rPr>
          <w:rFonts w:ascii="Calibri" w:hAnsi="Calibri" w:cs="Calibri"/>
          <w:sz w:val="22"/>
          <w:szCs w:val="22"/>
        </w:rPr>
        <w:t>Unexplained injuries</w:t>
      </w:r>
    </w:p>
    <w:p w14:paraId="42240738" w14:textId="72198A1D" w:rsidR="005709BE" w:rsidRPr="000B09B7" w:rsidRDefault="005709BE" w:rsidP="00A51DE9">
      <w:pPr>
        <w:numPr>
          <w:ilvl w:val="0"/>
          <w:numId w:val="15"/>
        </w:numPr>
        <w:rPr>
          <w:rFonts w:ascii="Calibri" w:hAnsi="Calibri" w:cs="Calibri"/>
          <w:sz w:val="22"/>
          <w:szCs w:val="22"/>
        </w:rPr>
      </w:pPr>
      <w:r w:rsidRPr="000B09B7">
        <w:rPr>
          <w:rFonts w:ascii="Calibri" w:hAnsi="Calibri" w:cs="Calibri"/>
          <w:sz w:val="22"/>
          <w:szCs w:val="22"/>
        </w:rPr>
        <w:t>Carrying weapons, access to or carrying an unusual number of mobile phones</w:t>
      </w:r>
    </w:p>
    <w:p w14:paraId="56CCA715" w14:textId="27269C66" w:rsidR="005709BE" w:rsidRPr="000B09B7" w:rsidRDefault="005709BE" w:rsidP="005709BE">
      <w:pPr>
        <w:pStyle w:val="Heading3"/>
        <w:rPr>
          <w:rFonts w:ascii="Calibri" w:hAnsi="Calibri" w:cs="Calibri"/>
          <w:i/>
          <w:sz w:val="22"/>
          <w:szCs w:val="22"/>
        </w:rPr>
      </w:pPr>
      <w:bookmarkStart w:id="26" w:name="_Toc203391338"/>
      <w:r w:rsidRPr="000B09B7">
        <w:rPr>
          <w:rFonts w:ascii="Calibri" w:hAnsi="Calibri" w:cs="Calibri"/>
          <w:sz w:val="22"/>
          <w:szCs w:val="22"/>
        </w:rPr>
        <w:t xml:space="preserve">Child Criminal Exploitation (CCE), </w:t>
      </w:r>
      <w:r w:rsidRPr="000B09B7">
        <w:rPr>
          <w:rFonts w:ascii="Calibri" w:hAnsi="Calibri" w:cs="Calibri"/>
          <w:i/>
          <w:sz w:val="22"/>
          <w:szCs w:val="22"/>
        </w:rPr>
        <w:t>County Lines</w:t>
      </w:r>
      <w:bookmarkEnd w:id="26"/>
    </w:p>
    <w:p w14:paraId="0432ABF8" w14:textId="3E775A23"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Criminal exploitation of children is a geographically widespread form of harm that is a ‘typical’ feature of county lines criminal activity. Drug networks or gangs groom and exploit children and young people to carry drugs and money from </w:t>
      </w:r>
      <w:r w:rsidR="00175AF0" w:rsidRPr="000B09B7">
        <w:rPr>
          <w:rFonts w:ascii="Calibri" w:hAnsi="Calibri" w:cs="Calibri"/>
          <w:sz w:val="22"/>
          <w:szCs w:val="22"/>
        </w:rPr>
        <w:t>one area to another</w:t>
      </w:r>
      <w:r w:rsidRPr="000B09B7">
        <w:rPr>
          <w:rFonts w:ascii="Calibri" w:hAnsi="Calibri" w:cs="Calibri"/>
          <w:sz w:val="22"/>
          <w:szCs w:val="22"/>
        </w:rPr>
        <w:t>. Victims are typically trafficked for this criminality.</w:t>
      </w:r>
    </w:p>
    <w:p w14:paraId="26FC0CAE" w14:textId="6044CFD4"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PASTways will </w:t>
      </w:r>
      <w:r w:rsidR="00175AF0" w:rsidRPr="000B09B7">
        <w:rPr>
          <w:rFonts w:ascii="Calibri" w:hAnsi="Calibri" w:cs="Calibri"/>
          <w:sz w:val="22"/>
          <w:szCs w:val="22"/>
        </w:rPr>
        <w:t xml:space="preserve">address any concerns and report them </w:t>
      </w:r>
      <w:r w:rsidRPr="000B09B7">
        <w:rPr>
          <w:rFonts w:ascii="Calibri" w:hAnsi="Calibri" w:cs="Calibri"/>
          <w:sz w:val="22"/>
          <w:szCs w:val="22"/>
        </w:rPr>
        <w:t>to the relevant authorities immediately.</w:t>
      </w:r>
    </w:p>
    <w:p w14:paraId="2E7F42E8" w14:textId="77777777"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The </w:t>
      </w:r>
      <w:r w:rsidRPr="000B09B7">
        <w:rPr>
          <w:rFonts w:ascii="Calibri" w:hAnsi="Calibri" w:cs="Calibri"/>
          <w:b/>
          <w:sz w:val="22"/>
          <w:szCs w:val="22"/>
        </w:rPr>
        <w:t xml:space="preserve">DSL </w:t>
      </w:r>
      <w:r w:rsidRPr="000B09B7">
        <w:rPr>
          <w:rFonts w:ascii="Calibri" w:hAnsi="Calibri" w:cs="Calibri"/>
          <w:sz w:val="22"/>
          <w:szCs w:val="22"/>
        </w:rPr>
        <w:t xml:space="preserve">will lead in such instances or where concerns </w:t>
      </w:r>
      <w:proofErr w:type="gramStart"/>
      <w:r w:rsidRPr="000B09B7">
        <w:rPr>
          <w:rFonts w:ascii="Calibri" w:hAnsi="Calibri" w:cs="Calibri"/>
          <w:sz w:val="22"/>
          <w:szCs w:val="22"/>
        </w:rPr>
        <w:t>are raised</w:t>
      </w:r>
      <w:proofErr w:type="gramEnd"/>
      <w:r w:rsidRPr="000B09B7">
        <w:rPr>
          <w:rFonts w:ascii="Calibri" w:hAnsi="Calibri" w:cs="Calibri"/>
          <w:sz w:val="22"/>
          <w:szCs w:val="22"/>
        </w:rPr>
        <w:t>.</w:t>
      </w:r>
    </w:p>
    <w:p w14:paraId="0D3E310F" w14:textId="6E34C015" w:rsidR="005709BE" w:rsidRPr="000B09B7" w:rsidRDefault="005709BE" w:rsidP="005709BE">
      <w:pPr>
        <w:rPr>
          <w:rFonts w:ascii="Calibri" w:hAnsi="Calibri" w:cs="Calibri"/>
          <w:sz w:val="22"/>
          <w:szCs w:val="22"/>
        </w:rPr>
      </w:pPr>
      <w:r w:rsidRPr="000B09B7">
        <w:rPr>
          <w:rFonts w:ascii="Calibri" w:hAnsi="Calibri" w:cs="Calibri"/>
          <w:sz w:val="22"/>
          <w:szCs w:val="22"/>
        </w:rPr>
        <w:t>Children and young people involved with gangs and criminal exploitation need help and</w:t>
      </w:r>
      <w:r w:rsidR="00756572" w:rsidRPr="000B09B7">
        <w:rPr>
          <w:rFonts w:ascii="Calibri" w:hAnsi="Calibri" w:cs="Calibri"/>
          <w:sz w:val="22"/>
          <w:szCs w:val="22"/>
        </w:rPr>
        <w:t xml:space="preserve"> </w:t>
      </w:r>
      <w:r w:rsidRPr="000B09B7">
        <w:rPr>
          <w:rFonts w:ascii="Calibri" w:hAnsi="Calibri" w:cs="Calibri"/>
          <w:sz w:val="22"/>
          <w:szCs w:val="22"/>
        </w:rPr>
        <w:t>support. This can include those involved in serious violent crimes. They might be victims of</w:t>
      </w:r>
      <w:r w:rsidR="00756572" w:rsidRPr="000B09B7">
        <w:rPr>
          <w:rFonts w:ascii="Calibri" w:hAnsi="Calibri" w:cs="Calibri"/>
          <w:sz w:val="22"/>
          <w:szCs w:val="22"/>
        </w:rPr>
        <w:t xml:space="preserve"> </w:t>
      </w:r>
      <w:r w:rsidRPr="000B09B7">
        <w:rPr>
          <w:rFonts w:ascii="Calibri" w:hAnsi="Calibri" w:cs="Calibri"/>
          <w:sz w:val="22"/>
          <w:szCs w:val="22"/>
        </w:rPr>
        <w:t>violence or pressured into doing things like stealing</w:t>
      </w:r>
      <w:r w:rsidR="00175AF0" w:rsidRPr="000B09B7">
        <w:rPr>
          <w:rFonts w:ascii="Calibri" w:hAnsi="Calibri" w:cs="Calibri"/>
          <w:sz w:val="22"/>
          <w:szCs w:val="22"/>
        </w:rPr>
        <w:t>,</w:t>
      </w:r>
      <w:r w:rsidRPr="000B09B7">
        <w:rPr>
          <w:rFonts w:ascii="Calibri" w:hAnsi="Calibri" w:cs="Calibri"/>
          <w:sz w:val="22"/>
          <w:szCs w:val="22"/>
        </w:rPr>
        <w:t xml:space="preserve"> carrying drugs or weapons. They</w:t>
      </w:r>
      <w:r w:rsidR="00756572" w:rsidRPr="000B09B7">
        <w:rPr>
          <w:rFonts w:ascii="Calibri" w:hAnsi="Calibri" w:cs="Calibri"/>
          <w:sz w:val="22"/>
          <w:szCs w:val="22"/>
        </w:rPr>
        <w:t xml:space="preserve"> </w:t>
      </w:r>
      <w:r w:rsidRPr="000B09B7">
        <w:rPr>
          <w:rFonts w:ascii="Calibri" w:hAnsi="Calibri" w:cs="Calibri"/>
          <w:sz w:val="22"/>
          <w:szCs w:val="22"/>
        </w:rPr>
        <w:t xml:space="preserve">might </w:t>
      </w:r>
      <w:proofErr w:type="gramStart"/>
      <w:r w:rsidRPr="000B09B7">
        <w:rPr>
          <w:rFonts w:ascii="Calibri" w:hAnsi="Calibri" w:cs="Calibri"/>
          <w:sz w:val="22"/>
          <w:szCs w:val="22"/>
        </w:rPr>
        <w:t>be abused</w:t>
      </w:r>
      <w:proofErr w:type="gramEnd"/>
      <w:r w:rsidRPr="000B09B7">
        <w:rPr>
          <w:rFonts w:ascii="Calibri" w:hAnsi="Calibri" w:cs="Calibri"/>
          <w:sz w:val="22"/>
          <w:szCs w:val="22"/>
        </w:rPr>
        <w:t xml:space="preserve">, </w:t>
      </w:r>
      <w:r w:rsidR="00690ACB" w:rsidRPr="000B09B7">
        <w:rPr>
          <w:rFonts w:ascii="Calibri" w:hAnsi="Calibri" w:cs="Calibri"/>
          <w:sz w:val="22"/>
          <w:szCs w:val="22"/>
        </w:rPr>
        <w:t>exploited,</w:t>
      </w:r>
      <w:r w:rsidRPr="000B09B7">
        <w:rPr>
          <w:rFonts w:ascii="Calibri" w:hAnsi="Calibri" w:cs="Calibri"/>
          <w:sz w:val="22"/>
          <w:szCs w:val="22"/>
        </w:rPr>
        <w:t xml:space="preserve"> and put into dangerous situations.</w:t>
      </w:r>
    </w:p>
    <w:p w14:paraId="25ECB3CA" w14:textId="77777777"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Child criminal exploitation </w:t>
      </w:r>
      <w:proofErr w:type="gramStart"/>
      <w:r w:rsidRPr="000B09B7">
        <w:rPr>
          <w:rFonts w:ascii="Calibri" w:hAnsi="Calibri" w:cs="Calibri"/>
          <w:sz w:val="22"/>
          <w:szCs w:val="22"/>
        </w:rPr>
        <w:t>is defined</w:t>
      </w:r>
      <w:proofErr w:type="gramEnd"/>
      <w:r w:rsidRPr="000B09B7">
        <w:rPr>
          <w:rFonts w:ascii="Calibri" w:hAnsi="Calibri" w:cs="Calibri"/>
          <w:sz w:val="22"/>
          <w:szCs w:val="22"/>
        </w:rPr>
        <w:t xml:space="preserve"> as a form of abuse.</w:t>
      </w:r>
    </w:p>
    <w:p w14:paraId="70AD34AA" w14:textId="26DEF1EE" w:rsidR="005709BE" w:rsidRPr="000B09B7" w:rsidRDefault="00175AF0" w:rsidP="005709BE">
      <w:pPr>
        <w:rPr>
          <w:rFonts w:ascii="Calibri" w:hAnsi="Calibri" w:cs="Calibri"/>
          <w:sz w:val="22"/>
          <w:szCs w:val="22"/>
        </w:rPr>
      </w:pPr>
      <w:r w:rsidRPr="000B09B7">
        <w:rPr>
          <w:rFonts w:ascii="Calibri" w:hAnsi="Calibri" w:cs="Calibri"/>
          <w:sz w:val="22"/>
          <w:szCs w:val="22"/>
        </w:rPr>
        <w:t>Where</w:t>
      </w:r>
      <w:r w:rsidR="005709BE" w:rsidRPr="000B09B7">
        <w:rPr>
          <w:rFonts w:ascii="Calibri" w:hAnsi="Calibri" w:cs="Calibri"/>
          <w:sz w:val="22"/>
          <w:szCs w:val="22"/>
        </w:rPr>
        <w:t xml:space="preserve"> an individual or group takes advantage of an imbalance of power to coerce,</w:t>
      </w:r>
      <w:r w:rsidR="00756572" w:rsidRPr="000B09B7">
        <w:rPr>
          <w:rFonts w:ascii="Calibri" w:hAnsi="Calibri" w:cs="Calibri"/>
          <w:sz w:val="22"/>
          <w:szCs w:val="22"/>
        </w:rPr>
        <w:t xml:space="preserve"> </w:t>
      </w:r>
      <w:r w:rsidR="005709BE" w:rsidRPr="000B09B7">
        <w:rPr>
          <w:rFonts w:ascii="Calibri" w:hAnsi="Calibri" w:cs="Calibri"/>
          <w:sz w:val="22"/>
          <w:szCs w:val="22"/>
        </w:rPr>
        <w:t>manipulate or deceive a child into taking part in criminal activity for any of the following.</w:t>
      </w:r>
    </w:p>
    <w:p w14:paraId="1A50E446" w14:textId="38DCE513" w:rsidR="005709BE" w:rsidRPr="000B09B7" w:rsidRDefault="00175AF0" w:rsidP="005709BE">
      <w:pPr>
        <w:rPr>
          <w:rFonts w:ascii="Calibri" w:hAnsi="Calibri" w:cs="Calibri"/>
          <w:sz w:val="22"/>
          <w:szCs w:val="22"/>
        </w:rPr>
      </w:pPr>
      <w:r w:rsidRPr="000B09B7">
        <w:rPr>
          <w:rFonts w:ascii="Calibri" w:hAnsi="Calibri" w:cs="Calibri"/>
          <w:sz w:val="22"/>
          <w:szCs w:val="22"/>
        </w:rPr>
        <w:t>Reasons</w:t>
      </w:r>
      <w:r w:rsidR="005709BE" w:rsidRPr="000B09B7">
        <w:rPr>
          <w:rFonts w:ascii="Calibri" w:hAnsi="Calibri" w:cs="Calibri"/>
          <w:sz w:val="22"/>
          <w:szCs w:val="22"/>
        </w:rPr>
        <w:t>:</w:t>
      </w:r>
      <w:r w:rsidR="00756572" w:rsidRPr="000B09B7">
        <w:rPr>
          <w:rFonts w:ascii="Calibri" w:hAnsi="Calibri" w:cs="Calibri"/>
          <w:sz w:val="22"/>
          <w:szCs w:val="22"/>
        </w:rPr>
        <w:t xml:space="preserve"> </w:t>
      </w:r>
      <w:r w:rsidR="005709BE" w:rsidRPr="000B09B7">
        <w:rPr>
          <w:rFonts w:ascii="Calibri" w:hAnsi="Calibri" w:cs="Calibri"/>
          <w:sz w:val="22"/>
          <w:szCs w:val="22"/>
        </w:rPr>
        <w:t>In exchange for something the victim needs or wants</w:t>
      </w:r>
      <w:r w:rsidR="00756572" w:rsidRPr="000B09B7">
        <w:rPr>
          <w:rFonts w:ascii="Calibri" w:hAnsi="Calibri" w:cs="Calibri"/>
          <w:sz w:val="22"/>
          <w:szCs w:val="22"/>
        </w:rPr>
        <w:t xml:space="preserve">. </w:t>
      </w:r>
      <w:r w:rsidR="005709BE" w:rsidRPr="000B09B7">
        <w:rPr>
          <w:rFonts w:ascii="Calibri" w:hAnsi="Calibri" w:cs="Calibri"/>
          <w:sz w:val="22"/>
          <w:szCs w:val="22"/>
        </w:rPr>
        <w:t>For the financial advantage or other advantage of the perpetrator or facilitator</w:t>
      </w:r>
      <w:r w:rsidR="00756572" w:rsidRPr="000B09B7">
        <w:rPr>
          <w:rFonts w:ascii="Calibri" w:hAnsi="Calibri" w:cs="Calibri"/>
          <w:sz w:val="22"/>
          <w:szCs w:val="22"/>
        </w:rPr>
        <w:t xml:space="preserve">. </w:t>
      </w:r>
      <w:r w:rsidR="005709BE" w:rsidRPr="000B09B7">
        <w:rPr>
          <w:rFonts w:ascii="Calibri" w:hAnsi="Calibri" w:cs="Calibri"/>
          <w:sz w:val="22"/>
          <w:szCs w:val="22"/>
        </w:rPr>
        <w:t>Through violence or the threat of violence</w:t>
      </w:r>
      <w:r w:rsidR="00756572" w:rsidRPr="000B09B7">
        <w:rPr>
          <w:rFonts w:ascii="Calibri" w:hAnsi="Calibri" w:cs="Calibri"/>
          <w:sz w:val="22"/>
          <w:szCs w:val="22"/>
        </w:rPr>
        <w:t xml:space="preserve">, </w:t>
      </w:r>
      <w:r w:rsidR="005709BE" w:rsidRPr="000B09B7">
        <w:rPr>
          <w:rFonts w:ascii="Calibri" w:hAnsi="Calibri" w:cs="Calibri"/>
          <w:b/>
          <w:sz w:val="22"/>
          <w:szCs w:val="22"/>
        </w:rPr>
        <w:t>County lines</w:t>
      </w:r>
      <w:r w:rsidR="005709BE" w:rsidRPr="000B09B7">
        <w:rPr>
          <w:rFonts w:ascii="Calibri" w:hAnsi="Calibri" w:cs="Calibri"/>
          <w:sz w:val="22"/>
          <w:szCs w:val="22"/>
        </w:rPr>
        <w:t xml:space="preserve"> </w:t>
      </w:r>
      <w:r w:rsidR="005709BE" w:rsidRPr="000B09B7">
        <w:rPr>
          <w:rFonts w:ascii="Calibri" w:hAnsi="Calibri" w:cs="Calibri"/>
          <w:sz w:val="22"/>
          <w:szCs w:val="22"/>
        </w:rPr>
        <w:lastRenderedPageBreak/>
        <w:t>refer to gangs and organised criminal networks exploiting children to move,</w:t>
      </w:r>
      <w:r w:rsidR="00756572" w:rsidRPr="000B09B7">
        <w:rPr>
          <w:rFonts w:ascii="Calibri" w:hAnsi="Calibri" w:cs="Calibri"/>
          <w:sz w:val="22"/>
          <w:szCs w:val="22"/>
        </w:rPr>
        <w:t xml:space="preserve"> </w:t>
      </w:r>
      <w:r w:rsidR="005709BE" w:rsidRPr="000B09B7">
        <w:rPr>
          <w:rFonts w:ascii="Calibri" w:hAnsi="Calibri" w:cs="Calibri"/>
          <w:sz w:val="22"/>
          <w:szCs w:val="22"/>
        </w:rPr>
        <w:t>store or sell drugs and money in one or more areas, locally or across the UK.</w:t>
      </w:r>
    </w:p>
    <w:p w14:paraId="2C52073B" w14:textId="77777777" w:rsidR="005709BE" w:rsidRPr="000B09B7" w:rsidRDefault="005709BE" w:rsidP="005709BE">
      <w:pPr>
        <w:rPr>
          <w:rFonts w:ascii="Calibri" w:hAnsi="Calibri" w:cs="Calibri"/>
          <w:sz w:val="22"/>
          <w:szCs w:val="22"/>
          <w:u w:val="single"/>
        </w:rPr>
      </w:pPr>
      <w:r w:rsidRPr="000B09B7">
        <w:rPr>
          <w:rFonts w:ascii="Calibri" w:hAnsi="Calibri" w:cs="Calibri"/>
          <w:sz w:val="22"/>
          <w:szCs w:val="22"/>
          <w:u w:val="single"/>
        </w:rPr>
        <w:t>Signs which may indicate criminal exploitation:</w:t>
      </w:r>
    </w:p>
    <w:p w14:paraId="61EC25F1" w14:textId="77777777" w:rsidR="005709BE" w:rsidRPr="000B09B7" w:rsidRDefault="005709BE" w:rsidP="005709BE">
      <w:pPr>
        <w:numPr>
          <w:ilvl w:val="0"/>
          <w:numId w:val="16"/>
        </w:numPr>
        <w:rPr>
          <w:rFonts w:ascii="Calibri" w:hAnsi="Calibri" w:cs="Calibri"/>
          <w:sz w:val="22"/>
          <w:szCs w:val="22"/>
        </w:rPr>
      </w:pPr>
      <w:r w:rsidRPr="000B09B7">
        <w:rPr>
          <w:rFonts w:ascii="Calibri" w:hAnsi="Calibri" w:cs="Calibri"/>
          <w:sz w:val="22"/>
          <w:szCs w:val="22"/>
        </w:rPr>
        <w:t>Persistently going missing from school or home and or being found out-of-area.</w:t>
      </w:r>
    </w:p>
    <w:p w14:paraId="3B7881A4" w14:textId="77777777" w:rsidR="005709BE" w:rsidRPr="000B09B7" w:rsidRDefault="005709BE" w:rsidP="005709BE">
      <w:pPr>
        <w:numPr>
          <w:ilvl w:val="0"/>
          <w:numId w:val="16"/>
        </w:numPr>
        <w:rPr>
          <w:rFonts w:ascii="Calibri" w:hAnsi="Calibri" w:cs="Calibri"/>
          <w:sz w:val="22"/>
          <w:szCs w:val="22"/>
        </w:rPr>
      </w:pPr>
      <w:r w:rsidRPr="000B09B7">
        <w:rPr>
          <w:rFonts w:ascii="Calibri" w:hAnsi="Calibri" w:cs="Calibri"/>
          <w:sz w:val="22"/>
          <w:szCs w:val="22"/>
        </w:rPr>
        <w:t xml:space="preserve">Unexplained money, clothes, or mobile phones or unexplained injuries </w:t>
      </w:r>
    </w:p>
    <w:p w14:paraId="19124A6B" w14:textId="77777777" w:rsidR="005709BE" w:rsidRPr="000B09B7" w:rsidRDefault="005709BE" w:rsidP="005709BE">
      <w:pPr>
        <w:numPr>
          <w:ilvl w:val="0"/>
          <w:numId w:val="16"/>
        </w:numPr>
        <w:rPr>
          <w:rFonts w:ascii="Calibri" w:hAnsi="Calibri" w:cs="Calibri"/>
          <w:sz w:val="22"/>
          <w:szCs w:val="22"/>
        </w:rPr>
      </w:pPr>
      <w:r w:rsidRPr="000B09B7">
        <w:rPr>
          <w:rFonts w:ascii="Calibri" w:hAnsi="Calibri" w:cs="Calibri"/>
          <w:sz w:val="22"/>
          <w:szCs w:val="22"/>
        </w:rPr>
        <w:t>Excessive texts, phone calls</w:t>
      </w:r>
    </w:p>
    <w:p w14:paraId="6DBDBC8A" w14:textId="77777777" w:rsidR="005709BE" w:rsidRPr="000B09B7" w:rsidRDefault="005709BE" w:rsidP="005709BE">
      <w:pPr>
        <w:numPr>
          <w:ilvl w:val="0"/>
          <w:numId w:val="16"/>
        </w:numPr>
        <w:rPr>
          <w:rFonts w:ascii="Calibri" w:hAnsi="Calibri" w:cs="Calibri"/>
          <w:sz w:val="22"/>
          <w:szCs w:val="22"/>
        </w:rPr>
      </w:pPr>
      <w:r w:rsidRPr="000B09B7">
        <w:rPr>
          <w:rFonts w:ascii="Calibri" w:hAnsi="Calibri" w:cs="Calibri"/>
          <w:sz w:val="22"/>
          <w:szCs w:val="22"/>
        </w:rPr>
        <w:t>Relationships with controlling, older individuals or groups or changes in relationships</w:t>
      </w:r>
    </w:p>
    <w:p w14:paraId="22F6F9E3" w14:textId="77777777" w:rsidR="005709BE" w:rsidRPr="000B09B7" w:rsidRDefault="005709BE" w:rsidP="005709BE">
      <w:pPr>
        <w:numPr>
          <w:ilvl w:val="0"/>
          <w:numId w:val="16"/>
        </w:numPr>
        <w:rPr>
          <w:rFonts w:ascii="Calibri" w:hAnsi="Calibri" w:cs="Calibri"/>
          <w:sz w:val="22"/>
          <w:szCs w:val="22"/>
        </w:rPr>
      </w:pPr>
      <w:r w:rsidRPr="000B09B7">
        <w:rPr>
          <w:rFonts w:ascii="Calibri" w:hAnsi="Calibri" w:cs="Calibri"/>
          <w:sz w:val="22"/>
          <w:szCs w:val="22"/>
        </w:rPr>
        <w:t>Leaving home, care without explanation</w:t>
      </w:r>
    </w:p>
    <w:p w14:paraId="77DD47C3" w14:textId="77777777" w:rsidR="005709BE" w:rsidRPr="000B09B7" w:rsidRDefault="005709BE" w:rsidP="005709BE">
      <w:pPr>
        <w:numPr>
          <w:ilvl w:val="0"/>
          <w:numId w:val="16"/>
        </w:numPr>
        <w:rPr>
          <w:rFonts w:ascii="Calibri" w:hAnsi="Calibri" w:cs="Calibri"/>
          <w:sz w:val="22"/>
          <w:szCs w:val="22"/>
        </w:rPr>
      </w:pPr>
      <w:r w:rsidRPr="000B09B7">
        <w:rPr>
          <w:rFonts w:ascii="Calibri" w:hAnsi="Calibri" w:cs="Calibri"/>
          <w:sz w:val="22"/>
          <w:szCs w:val="22"/>
        </w:rPr>
        <w:t>Suspicion of physical assault, unexplained injuries</w:t>
      </w:r>
    </w:p>
    <w:p w14:paraId="7F16FCEC" w14:textId="77777777" w:rsidR="005709BE" w:rsidRPr="000B09B7" w:rsidRDefault="005709BE" w:rsidP="005709BE">
      <w:pPr>
        <w:numPr>
          <w:ilvl w:val="0"/>
          <w:numId w:val="16"/>
        </w:numPr>
        <w:rPr>
          <w:rFonts w:ascii="Calibri" w:hAnsi="Calibri" w:cs="Calibri"/>
          <w:sz w:val="22"/>
          <w:szCs w:val="22"/>
        </w:rPr>
      </w:pPr>
      <w:r w:rsidRPr="000B09B7">
        <w:rPr>
          <w:rFonts w:ascii="Calibri" w:hAnsi="Calibri" w:cs="Calibri"/>
          <w:sz w:val="22"/>
          <w:szCs w:val="22"/>
        </w:rPr>
        <w:t xml:space="preserve">Parental concerns          </w:t>
      </w:r>
    </w:p>
    <w:p w14:paraId="2FF1D7F5" w14:textId="77777777" w:rsidR="005709BE" w:rsidRPr="000B09B7" w:rsidRDefault="005709BE" w:rsidP="005709BE">
      <w:pPr>
        <w:numPr>
          <w:ilvl w:val="0"/>
          <w:numId w:val="16"/>
        </w:numPr>
        <w:rPr>
          <w:rFonts w:ascii="Calibri" w:hAnsi="Calibri" w:cs="Calibri"/>
          <w:sz w:val="22"/>
          <w:szCs w:val="22"/>
        </w:rPr>
      </w:pPr>
      <w:r w:rsidRPr="000B09B7">
        <w:rPr>
          <w:rFonts w:ascii="Calibri" w:hAnsi="Calibri" w:cs="Calibri"/>
          <w:sz w:val="22"/>
          <w:szCs w:val="22"/>
        </w:rPr>
        <w:t>Carrying weapons</w:t>
      </w:r>
    </w:p>
    <w:p w14:paraId="6C8B046C" w14:textId="01FFE26D" w:rsidR="005709BE" w:rsidRPr="000B09B7" w:rsidRDefault="005709BE" w:rsidP="005709BE">
      <w:pPr>
        <w:pStyle w:val="Heading3"/>
        <w:rPr>
          <w:rFonts w:ascii="Calibri" w:hAnsi="Calibri" w:cs="Calibri"/>
          <w:sz w:val="22"/>
          <w:szCs w:val="22"/>
        </w:rPr>
      </w:pPr>
      <w:bookmarkStart w:id="27" w:name="_Toc203391339"/>
      <w:r w:rsidRPr="000B09B7">
        <w:rPr>
          <w:rFonts w:ascii="Calibri" w:hAnsi="Calibri" w:cs="Calibri"/>
          <w:sz w:val="22"/>
          <w:szCs w:val="22"/>
        </w:rPr>
        <w:t>Prevent – Radicalisation / Extremism.</w:t>
      </w:r>
      <w:bookmarkEnd w:id="27"/>
    </w:p>
    <w:p w14:paraId="2C3586AA" w14:textId="76BE3A4C"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The latest government legislation places mandatory requirements on schools and other </w:t>
      </w:r>
      <w:r w:rsidR="00175AF0" w:rsidRPr="000B09B7">
        <w:rPr>
          <w:rFonts w:ascii="Calibri" w:hAnsi="Calibri" w:cs="Calibri"/>
          <w:sz w:val="22"/>
          <w:szCs w:val="22"/>
        </w:rPr>
        <w:t>educational</w:t>
      </w:r>
      <w:r w:rsidRPr="000B09B7">
        <w:rPr>
          <w:rFonts w:ascii="Calibri" w:hAnsi="Calibri" w:cs="Calibri"/>
          <w:sz w:val="22"/>
          <w:szCs w:val="22"/>
        </w:rPr>
        <w:t xml:space="preserve"> establishments to be </w:t>
      </w:r>
      <w:proofErr w:type="gramStart"/>
      <w:r w:rsidRPr="000B09B7">
        <w:rPr>
          <w:rFonts w:ascii="Calibri" w:hAnsi="Calibri" w:cs="Calibri"/>
          <w:sz w:val="22"/>
          <w:szCs w:val="22"/>
        </w:rPr>
        <w:t>proactive</w:t>
      </w:r>
      <w:proofErr w:type="gramEnd"/>
      <w:r w:rsidRPr="000B09B7">
        <w:rPr>
          <w:rFonts w:ascii="Calibri" w:hAnsi="Calibri" w:cs="Calibri"/>
          <w:sz w:val="22"/>
          <w:szCs w:val="22"/>
        </w:rPr>
        <w:t xml:space="preserve"> and have a policy to deal with the possibility of any student becoming radicalised into any extreme group.</w:t>
      </w:r>
    </w:p>
    <w:p w14:paraId="1C7C0319" w14:textId="77777777" w:rsidR="005709BE" w:rsidRPr="000B09B7" w:rsidRDefault="005709BE" w:rsidP="005709BE">
      <w:pPr>
        <w:pStyle w:val="Heading3"/>
        <w:rPr>
          <w:rFonts w:ascii="Calibri" w:hAnsi="Calibri" w:cs="Calibri"/>
          <w:sz w:val="22"/>
          <w:szCs w:val="22"/>
        </w:rPr>
      </w:pPr>
      <w:bookmarkStart w:id="28" w:name="_Toc203391340"/>
      <w:r w:rsidRPr="000B09B7">
        <w:rPr>
          <w:rFonts w:ascii="Calibri" w:hAnsi="Calibri" w:cs="Calibri"/>
          <w:sz w:val="22"/>
          <w:szCs w:val="22"/>
        </w:rPr>
        <w:t>Prevent Duties</w:t>
      </w:r>
      <w:bookmarkEnd w:id="28"/>
    </w:p>
    <w:p w14:paraId="22DF21DE" w14:textId="78CDBFFA"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Extremism refers to vocal or active opposition to fundamental British values, including democracy, the rule of law, individual liberty, and the mutual respect and tolerance of different faiths and beliefs. Extremism also includes calling for the death of members of the armed forces. Radicalisation describes the process by which a person comes to support terrorism and extremist ideologies linked to terrorist groups. The school will ensure </w:t>
      </w:r>
      <w:r w:rsidR="00175AF0" w:rsidRPr="000B09B7">
        <w:rPr>
          <w:rFonts w:ascii="Calibri" w:hAnsi="Calibri" w:cs="Calibri"/>
          <w:sz w:val="22"/>
          <w:szCs w:val="22"/>
        </w:rPr>
        <w:t xml:space="preserve">that all staff, including governors and volunteers, are aware of extremism, recognise its signs, and are alert to concerning behaviours and ideologies that are </w:t>
      </w:r>
      <w:r w:rsidRPr="000B09B7">
        <w:rPr>
          <w:rFonts w:ascii="Calibri" w:hAnsi="Calibri" w:cs="Calibri"/>
          <w:sz w:val="22"/>
          <w:szCs w:val="22"/>
        </w:rPr>
        <w:t xml:space="preserve">considered extreme. They need to understand the British Values agenda and follow their duties in the Prevent Guidance 2015 to prevent radicalisation. </w:t>
      </w:r>
    </w:p>
    <w:p w14:paraId="6522F38C" w14:textId="77777777" w:rsidR="005709BE" w:rsidRPr="000B09B7" w:rsidRDefault="005709BE" w:rsidP="005709BE">
      <w:pPr>
        <w:rPr>
          <w:rFonts w:ascii="Calibri" w:hAnsi="Calibri" w:cs="Calibri"/>
          <w:b/>
          <w:bCs/>
          <w:sz w:val="22"/>
          <w:szCs w:val="22"/>
        </w:rPr>
      </w:pPr>
      <w:r w:rsidRPr="000B09B7">
        <w:rPr>
          <w:rFonts w:ascii="Calibri" w:hAnsi="Calibri" w:cs="Calibri"/>
          <w:b/>
          <w:bCs/>
          <w:sz w:val="22"/>
          <w:szCs w:val="22"/>
        </w:rPr>
        <w:t>The Manager or Deputy will:</w:t>
      </w:r>
    </w:p>
    <w:p w14:paraId="08E64104" w14:textId="77777777" w:rsidR="005709BE" w:rsidRPr="000B09B7" w:rsidRDefault="005709BE" w:rsidP="005709BE">
      <w:pPr>
        <w:numPr>
          <w:ilvl w:val="0"/>
          <w:numId w:val="17"/>
        </w:numPr>
        <w:rPr>
          <w:rFonts w:ascii="Calibri" w:hAnsi="Calibri" w:cs="Calibri"/>
          <w:sz w:val="22"/>
          <w:szCs w:val="22"/>
        </w:rPr>
      </w:pPr>
      <w:r w:rsidRPr="000B09B7">
        <w:rPr>
          <w:rFonts w:ascii="Calibri" w:hAnsi="Calibri" w:cs="Calibri"/>
          <w:sz w:val="22"/>
          <w:szCs w:val="22"/>
        </w:rPr>
        <w:t>Establish existing mechanisms for understanding the risk of extremism.</w:t>
      </w:r>
    </w:p>
    <w:p w14:paraId="0458F34D" w14:textId="65395840" w:rsidR="005709BE" w:rsidRPr="000B09B7" w:rsidRDefault="005709BE" w:rsidP="005709BE">
      <w:pPr>
        <w:numPr>
          <w:ilvl w:val="0"/>
          <w:numId w:val="17"/>
        </w:numPr>
        <w:rPr>
          <w:rFonts w:ascii="Calibri" w:hAnsi="Calibri" w:cs="Calibri"/>
          <w:sz w:val="22"/>
          <w:szCs w:val="22"/>
        </w:rPr>
      </w:pPr>
      <w:r w:rsidRPr="000B09B7">
        <w:rPr>
          <w:rFonts w:ascii="Calibri" w:hAnsi="Calibri" w:cs="Calibri"/>
          <w:sz w:val="22"/>
          <w:szCs w:val="22"/>
        </w:rPr>
        <w:t xml:space="preserve">Ensure staff understand the risks associated with addressing issues that arise from </w:t>
      </w:r>
      <w:r w:rsidR="00175AF0" w:rsidRPr="000B09B7">
        <w:rPr>
          <w:rFonts w:ascii="Calibri" w:hAnsi="Calibri" w:cs="Calibri"/>
          <w:sz w:val="22"/>
          <w:szCs w:val="22"/>
        </w:rPr>
        <w:t>delivering</w:t>
      </w:r>
      <w:r w:rsidRPr="000B09B7">
        <w:rPr>
          <w:rFonts w:ascii="Calibri" w:hAnsi="Calibri" w:cs="Calibri"/>
          <w:sz w:val="22"/>
          <w:szCs w:val="22"/>
        </w:rPr>
        <w:t xml:space="preserve"> regular training and updates.</w:t>
      </w:r>
    </w:p>
    <w:p w14:paraId="637A70F7" w14:textId="77777777" w:rsidR="005709BE" w:rsidRPr="000B09B7" w:rsidRDefault="005709BE" w:rsidP="005709BE">
      <w:pPr>
        <w:numPr>
          <w:ilvl w:val="0"/>
          <w:numId w:val="17"/>
        </w:numPr>
        <w:rPr>
          <w:rFonts w:ascii="Calibri" w:hAnsi="Calibri" w:cs="Calibri"/>
          <w:sz w:val="22"/>
          <w:szCs w:val="22"/>
        </w:rPr>
      </w:pPr>
      <w:r w:rsidRPr="000B09B7">
        <w:rPr>
          <w:rFonts w:ascii="Calibri" w:hAnsi="Calibri" w:cs="Calibri"/>
          <w:sz w:val="22"/>
          <w:szCs w:val="22"/>
        </w:rPr>
        <w:t>Provide appropriate and sufficient training on the Prevent duty.</w:t>
      </w:r>
    </w:p>
    <w:p w14:paraId="6B4CA312" w14:textId="77777777" w:rsidR="005709BE" w:rsidRPr="000B09B7" w:rsidRDefault="005709BE" w:rsidP="005709BE">
      <w:pPr>
        <w:numPr>
          <w:ilvl w:val="0"/>
          <w:numId w:val="17"/>
        </w:numPr>
        <w:rPr>
          <w:rFonts w:ascii="Calibri" w:hAnsi="Calibri" w:cs="Calibri"/>
          <w:sz w:val="22"/>
          <w:szCs w:val="22"/>
        </w:rPr>
      </w:pPr>
      <w:r w:rsidRPr="000B09B7">
        <w:rPr>
          <w:rFonts w:ascii="Calibri" w:hAnsi="Calibri" w:cs="Calibri"/>
          <w:sz w:val="22"/>
          <w:szCs w:val="22"/>
        </w:rPr>
        <w:t>Ensure all staff (including governors and volunteers) implement the duty.</w:t>
      </w:r>
    </w:p>
    <w:p w14:paraId="7618E697" w14:textId="77777777" w:rsidR="005709BE" w:rsidRPr="000B09B7" w:rsidRDefault="005709BE" w:rsidP="005709BE">
      <w:pPr>
        <w:numPr>
          <w:ilvl w:val="0"/>
          <w:numId w:val="17"/>
        </w:numPr>
        <w:rPr>
          <w:rFonts w:ascii="Calibri" w:hAnsi="Calibri" w:cs="Calibri"/>
          <w:sz w:val="22"/>
          <w:szCs w:val="22"/>
        </w:rPr>
      </w:pPr>
      <w:r w:rsidRPr="000B09B7">
        <w:rPr>
          <w:rFonts w:ascii="Calibri" w:hAnsi="Calibri" w:cs="Calibri"/>
          <w:sz w:val="22"/>
          <w:szCs w:val="22"/>
        </w:rPr>
        <w:t xml:space="preserve">The project will respond to any concern about Prevent as a safeguarding concern and will report in line with the school’s safeguarding reporting procedures. This may include a referral into the Channel using the case pathway process. </w:t>
      </w:r>
    </w:p>
    <w:p w14:paraId="34533534" w14:textId="77777777" w:rsidR="005709BE" w:rsidRPr="000B09B7" w:rsidRDefault="005709BE" w:rsidP="005709BE">
      <w:pPr>
        <w:numPr>
          <w:ilvl w:val="0"/>
          <w:numId w:val="17"/>
        </w:numPr>
        <w:rPr>
          <w:rFonts w:ascii="Calibri" w:hAnsi="Calibri" w:cs="Calibri"/>
          <w:sz w:val="22"/>
          <w:szCs w:val="22"/>
        </w:rPr>
      </w:pPr>
      <w:r w:rsidRPr="000B09B7">
        <w:rPr>
          <w:rFonts w:ascii="Calibri" w:hAnsi="Calibri" w:cs="Calibri"/>
          <w:sz w:val="22"/>
          <w:szCs w:val="22"/>
        </w:rPr>
        <w:lastRenderedPageBreak/>
        <w:t xml:space="preserve">We will seek to work in partnership, undertaking risk assessments where appropriate and proportionate to risk, building our children’s resilience to radicalisation. </w:t>
      </w:r>
    </w:p>
    <w:p w14:paraId="52A5F969" w14:textId="462D8D68" w:rsidR="005709BE" w:rsidRPr="00522202" w:rsidRDefault="005709BE" w:rsidP="00945089">
      <w:pPr>
        <w:numPr>
          <w:ilvl w:val="0"/>
          <w:numId w:val="17"/>
        </w:numPr>
        <w:rPr>
          <w:rFonts w:ascii="Calibri" w:hAnsi="Calibri" w:cs="Calibri"/>
          <w:b/>
          <w:sz w:val="22"/>
          <w:szCs w:val="22"/>
        </w:rPr>
      </w:pPr>
      <w:r w:rsidRPr="000B09B7">
        <w:rPr>
          <w:rFonts w:ascii="Calibri" w:hAnsi="Calibri" w:cs="Calibri"/>
          <w:sz w:val="22"/>
          <w:szCs w:val="22"/>
        </w:rPr>
        <w:t xml:space="preserve">We will use the relevant forms to record any concerns, keeping records that will be treated as Child Protection Records and storing them </w:t>
      </w:r>
      <w:r w:rsidR="00FD7F08">
        <w:rPr>
          <w:rFonts w:ascii="Calibri" w:hAnsi="Calibri" w:cs="Calibri"/>
          <w:sz w:val="22"/>
          <w:szCs w:val="22"/>
        </w:rPr>
        <w:t>according to</w:t>
      </w:r>
      <w:r w:rsidR="00175AF0" w:rsidRPr="000B09B7">
        <w:rPr>
          <w:rFonts w:ascii="Calibri" w:hAnsi="Calibri" w:cs="Calibri"/>
          <w:sz w:val="22"/>
          <w:szCs w:val="22"/>
        </w:rPr>
        <w:t xml:space="preserve"> the appropriate guidelines</w:t>
      </w:r>
      <w:r w:rsidRPr="000B09B7">
        <w:rPr>
          <w:rFonts w:ascii="Calibri" w:hAnsi="Calibri" w:cs="Calibri"/>
          <w:sz w:val="22"/>
          <w:szCs w:val="22"/>
        </w:rPr>
        <w:t>.</w:t>
      </w:r>
    </w:p>
    <w:p w14:paraId="36CCF5BF" w14:textId="44F9D807" w:rsidR="00522202" w:rsidRPr="00FD7F08" w:rsidRDefault="00522202" w:rsidP="00522202">
      <w:pPr>
        <w:rPr>
          <w:rFonts w:ascii="Calibri" w:hAnsi="Calibri" w:cs="Calibri"/>
          <w:sz w:val="22"/>
          <w:szCs w:val="22"/>
        </w:rPr>
      </w:pPr>
      <w:r w:rsidRPr="00522202">
        <w:rPr>
          <w:rFonts w:ascii="Calibri" w:hAnsi="Calibri" w:cs="Calibri"/>
          <w:sz w:val="22"/>
          <w:szCs w:val="22"/>
        </w:rPr>
        <w:t xml:space="preserve">In line with the updates to </w:t>
      </w:r>
      <w:r w:rsidRPr="00522202">
        <w:rPr>
          <w:rFonts w:ascii="Calibri" w:hAnsi="Calibri" w:cs="Calibri"/>
          <w:i/>
          <w:iCs/>
          <w:sz w:val="22"/>
          <w:szCs w:val="22"/>
        </w:rPr>
        <w:t>Keeping Children Safe in Education</w:t>
      </w:r>
      <w:r w:rsidRPr="00522202">
        <w:rPr>
          <w:rFonts w:ascii="Calibri" w:hAnsi="Calibri" w:cs="Calibri"/>
          <w:sz w:val="22"/>
          <w:szCs w:val="22"/>
        </w:rPr>
        <w:t xml:space="preserve"> (2025), the statutory responsibilities of </w:t>
      </w:r>
      <w:r>
        <w:rPr>
          <w:rFonts w:ascii="Calibri" w:hAnsi="Calibri" w:cs="Calibri"/>
          <w:sz w:val="22"/>
          <w:szCs w:val="22"/>
        </w:rPr>
        <w:t>the management team</w:t>
      </w:r>
      <w:r w:rsidRPr="00522202">
        <w:rPr>
          <w:rFonts w:ascii="Calibri" w:hAnsi="Calibri" w:cs="Calibri"/>
          <w:sz w:val="22"/>
          <w:szCs w:val="22"/>
        </w:rPr>
        <w:t xml:space="preserve"> have been extended to include promoting the educational attainment of children in kinship care. This extension, effective from September 2024, reflects a strengthened focus on ensuring that all children in care—including those placed with family or friends—receive appropriate support and oversight. As an Alternative Provision setting, PASTways will collaborate closely with Virtual School Heads to support the educational progress and safeguarding of learners in kinship care, ensuring their needs are met effectively and their welfare prioritised.</w:t>
      </w:r>
    </w:p>
    <w:p w14:paraId="445E0F68" w14:textId="77777777" w:rsidR="005709BE" w:rsidRPr="000B09B7" w:rsidRDefault="005709BE" w:rsidP="005709BE">
      <w:pPr>
        <w:pStyle w:val="Heading2"/>
        <w:rPr>
          <w:rFonts w:ascii="Calibri" w:hAnsi="Calibri" w:cs="Calibri"/>
          <w:sz w:val="22"/>
          <w:szCs w:val="22"/>
        </w:rPr>
      </w:pPr>
      <w:bookmarkStart w:id="29" w:name="_Toc203391341"/>
      <w:r w:rsidRPr="000B09B7">
        <w:rPr>
          <w:rFonts w:ascii="Calibri" w:hAnsi="Calibri" w:cs="Calibri"/>
          <w:sz w:val="22"/>
          <w:szCs w:val="22"/>
        </w:rPr>
        <w:t>FGM – Female Genital Mutilation, HBA – Honour-Based Abuse</w:t>
      </w:r>
      <w:bookmarkEnd w:id="29"/>
    </w:p>
    <w:p w14:paraId="12E98DDD" w14:textId="61D69FD1"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‘Honour-based’ abuse (HBA) includes incidents or crimes committed to protect or uphold the honour of the family and/or community, such as FGM, forced marriage, and practices like breast ironing. Abuse in this context often involves a </w:t>
      </w:r>
      <w:r w:rsidR="00175AF0" w:rsidRPr="000B09B7">
        <w:rPr>
          <w:rFonts w:ascii="Calibri" w:hAnsi="Calibri" w:cs="Calibri"/>
          <w:sz w:val="22"/>
          <w:szCs w:val="22"/>
        </w:rPr>
        <w:t>broader</w:t>
      </w:r>
      <w:r w:rsidRPr="000B09B7">
        <w:rPr>
          <w:rFonts w:ascii="Calibri" w:hAnsi="Calibri" w:cs="Calibri"/>
          <w:sz w:val="22"/>
          <w:szCs w:val="22"/>
        </w:rPr>
        <w:t xml:space="preserve"> network of family or community pressure and can include multiple perpetrators.</w:t>
      </w:r>
    </w:p>
    <w:p w14:paraId="401A1A5A" w14:textId="095A4D7C"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All forms of HBA are abuse and will be </w:t>
      </w:r>
      <w:proofErr w:type="gramStart"/>
      <w:r w:rsidRPr="000B09B7">
        <w:rPr>
          <w:rFonts w:ascii="Calibri" w:hAnsi="Calibri" w:cs="Calibri"/>
          <w:sz w:val="22"/>
          <w:szCs w:val="22"/>
        </w:rPr>
        <w:t>handled</w:t>
      </w:r>
      <w:proofErr w:type="gramEnd"/>
      <w:r w:rsidRPr="000B09B7">
        <w:rPr>
          <w:rFonts w:ascii="Calibri" w:hAnsi="Calibri" w:cs="Calibri"/>
          <w:sz w:val="22"/>
          <w:szCs w:val="22"/>
        </w:rPr>
        <w:t xml:space="preserve"> and escalated as such. All staff will be alert to the possibility of a child being at risk of HBA or already having suffered it. If staff are concerned, they will speak to the DSL, activating local safeguarding procedures.</w:t>
      </w:r>
    </w:p>
    <w:p w14:paraId="4471B4AE" w14:textId="77777777" w:rsidR="005709BE" w:rsidRPr="000B09B7" w:rsidRDefault="005709BE" w:rsidP="005709BE">
      <w:pPr>
        <w:pStyle w:val="Heading2"/>
        <w:rPr>
          <w:rFonts w:ascii="Calibri" w:hAnsi="Calibri" w:cs="Calibri"/>
          <w:sz w:val="22"/>
          <w:szCs w:val="22"/>
        </w:rPr>
      </w:pPr>
      <w:bookmarkStart w:id="30" w:name="_Toc203391342"/>
      <w:r w:rsidRPr="000B09B7">
        <w:rPr>
          <w:rFonts w:ascii="Calibri" w:hAnsi="Calibri" w:cs="Calibri"/>
          <w:sz w:val="22"/>
          <w:szCs w:val="22"/>
        </w:rPr>
        <w:t>Female Genital Mutilation (FGM)</w:t>
      </w:r>
      <w:bookmarkEnd w:id="30"/>
    </w:p>
    <w:p w14:paraId="5BFD288B" w14:textId="05D4897F" w:rsidR="005709BE" w:rsidRPr="000B09B7" w:rsidRDefault="005709BE" w:rsidP="005709BE">
      <w:pPr>
        <w:rPr>
          <w:rFonts w:ascii="Calibri" w:hAnsi="Calibri" w:cs="Calibri"/>
          <w:sz w:val="22"/>
          <w:szCs w:val="22"/>
        </w:rPr>
      </w:pPr>
      <w:r w:rsidRPr="000B09B7">
        <w:rPr>
          <w:rFonts w:ascii="Calibri" w:hAnsi="Calibri" w:cs="Calibri"/>
          <w:sz w:val="22"/>
          <w:szCs w:val="22"/>
        </w:rPr>
        <w:t>FGM comprises all procedures that involve partial or total removal of the external female genitalia, or other injury to the female genital organs for non-medical reasons.” (World Health Organisation, 2016)</w:t>
      </w:r>
      <w:r w:rsidR="00C005CF" w:rsidRPr="000B09B7">
        <w:rPr>
          <w:rFonts w:ascii="Calibri" w:hAnsi="Calibri" w:cs="Calibri"/>
          <w:sz w:val="22"/>
          <w:szCs w:val="22"/>
        </w:rPr>
        <w:t xml:space="preserve"> </w:t>
      </w:r>
      <w:r w:rsidRPr="000B09B7">
        <w:rPr>
          <w:rFonts w:ascii="Calibri" w:hAnsi="Calibri" w:cs="Calibri"/>
          <w:sz w:val="22"/>
          <w:szCs w:val="22"/>
        </w:rPr>
        <w:t>FGM has been an embedded practice for centuries in some countries in the world, including</w:t>
      </w:r>
      <w:r w:rsidR="00C005CF" w:rsidRPr="000B09B7">
        <w:rPr>
          <w:rFonts w:ascii="Calibri" w:hAnsi="Calibri" w:cs="Calibri"/>
          <w:sz w:val="22"/>
          <w:szCs w:val="22"/>
        </w:rPr>
        <w:t xml:space="preserve"> </w:t>
      </w:r>
      <w:r w:rsidRPr="000B09B7">
        <w:rPr>
          <w:rFonts w:ascii="Calibri" w:hAnsi="Calibri" w:cs="Calibri"/>
          <w:sz w:val="22"/>
          <w:szCs w:val="22"/>
        </w:rPr>
        <w:t xml:space="preserve">Africa, the Middle East, Iran, Iraq, Oman, the United Arab Emirates, the Occupied Palestinian Territories, India, Indonesia, Malaysia and Pakistan (DH, 2015). The World Health Organisation estimated that between 100 </w:t>
      </w:r>
      <w:r w:rsidR="00175AF0" w:rsidRPr="000B09B7">
        <w:rPr>
          <w:rFonts w:ascii="Calibri" w:hAnsi="Calibri" w:cs="Calibri"/>
          <w:sz w:val="22"/>
          <w:szCs w:val="22"/>
        </w:rPr>
        <w:t>and</w:t>
      </w:r>
      <w:r w:rsidRPr="000B09B7">
        <w:rPr>
          <w:rFonts w:ascii="Calibri" w:hAnsi="Calibri" w:cs="Calibri"/>
          <w:sz w:val="22"/>
          <w:szCs w:val="22"/>
        </w:rPr>
        <w:t xml:space="preserve"> 140 million women and girls worldwide have undergone FGM. Still, the prevalence of FGM in the UK is difficult to assess because of the hidden nature of the crime.</w:t>
      </w:r>
    </w:p>
    <w:p w14:paraId="1A0934C4" w14:textId="1229973C"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All suspected or actual cases of FGM are a safeguarding concern, and safeguarding procedures will be followed. This will include a referral to the police. If any staff </w:t>
      </w:r>
      <w:r w:rsidR="00175AF0" w:rsidRPr="000B09B7">
        <w:rPr>
          <w:rFonts w:ascii="Calibri" w:hAnsi="Calibri" w:cs="Calibri"/>
          <w:sz w:val="22"/>
          <w:szCs w:val="22"/>
        </w:rPr>
        <w:t>member is concerned about a pupil, they will refer the concern to the Designated Safeguarding Lead (s) within the school before reporting it</w:t>
      </w:r>
      <w:r w:rsidRPr="000B09B7">
        <w:rPr>
          <w:rFonts w:ascii="Calibri" w:hAnsi="Calibri" w:cs="Calibri"/>
          <w:sz w:val="22"/>
          <w:szCs w:val="22"/>
        </w:rPr>
        <w:t xml:space="preserve"> directly to the Police. It is a mandatory reporting duty for all staff to directly report to the police when it </w:t>
      </w:r>
      <w:proofErr w:type="gramStart"/>
      <w:r w:rsidRPr="000B09B7">
        <w:rPr>
          <w:rFonts w:ascii="Calibri" w:hAnsi="Calibri" w:cs="Calibri"/>
          <w:sz w:val="22"/>
          <w:szCs w:val="22"/>
        </w:rPr>
        <w:t>is believed</w:t>
      </w:r>
      <w:proofErr w:type="gramEnd"/>
      <w:r w:rsidRPr="000B09B7">
        <w:rPr>
          <w:rFonts w:ascii="Calibri" w:hAnsi="Calibri" w:cs="Calibri"/>
          <w:sz w:val="22"/>
          <w:szCs w:val="22"/>
        </w:rPr>
        <w:t xml:space="preserve"> an act of FGM has been </w:t>
      </w:r>
      <w:proofErr w:type="gramStart"/>
      <w:r w:rsidRPr="000B09B7">
        <w:rPr>
          <w:rFonts w:ascii="Calibri" w:hAnsi="Calibri" w:cs="Calibri"/>
          <w:sz w:val="22"/>
          <w:szCs w:val="22"/>
        </w:rPr>
        <w:t>carried out</w:t>
      </w:r>
      <w:proofErr w:type="gramEnd"/>
      <w:r w:rsidRPr="000B09B7">
        <w:rPr>
          <w:rFonts w:ascii="Calibri" w:hAnsi="Calibri" w:cs="Calibri"/>
          <w:sz w:val="22"/>
          <w:szCs w:val="22"/>
        </w:rPr>
        <w:t xml:space="preserve"> on a girl under </w:t>
      </w:r>
      <w:r w:rsidR="00690ACB" w:rsidRPr="000B09B7">
        <w:rPr>
          <w:rFonts w:ascii="Calibri" w:hAnsi="Calibri" w:cs="Calibri"/>
          <w:sz w:val="22"/>
          <w:szCs w:val="22"/>
        </w:rPr>
        <w:t>eighteen</w:t>
      </w:r>
      <w:r w:rsidRPr="000B09B7">
        <w:rPr>
          <w:rFonts w:ascii="Calibri" w:hAnsi="Calibri" w:cs="Calibri"/>
          <w:sz w:val="22"/>
          <w:szCs w:val="22"/>
        </w:rPr>
        <w:t xml:space="preserve"> in the UK. Failure to do so may result in disciplinary action being taken</w:t>
      </w:r>
      <w:r w:rsidR="00175AF0" w:rsidRPr="000B09B7">
        <w:rPr>
          <w:rFonts w:ascii="Calibri" w:hAnsi="Calibri" w:cs="Calibri"/>
          <w:sz w:val="22"/>
          <w:szCs w:val="22"/>
        </w:rPr>
        <w:t xml:space="preserve"> against you</w:t>
      </w:r>
      <w:r w:rsidRPr="000B09B7">
        <w:rPr>
          <w:rFonts w:ascii="Calibri" w:hAnsi="Calibri" w:cs="Calibri"/>
          <w:sz w:val="22"/>
          <w:szCs w:val="22"/>
        </w:rPr>
        <w:t>.</w:t>
      </w:r>
    </w:p>
    <w:p w14:paraId="6E39F5A1" w14:textId="0A6DB9E5"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There are four types of FGM, mainly </w:t>
      </w:r>
      <w:proofErr w:type="gramStart"/>
      <w:r w:rsidRPr="000B09B7">
        <w:rPr>
          <w:rFonts w:ascii="Calibri" w:hAnsi="Calibri" w:cs="Calibri"/>
          <w:sz w:val="22"/>
          <w:szCs w:val="22"/>
        </w:rPr>
        <w:t>carried out</w:t>
      </w:r>
      <w:proofErr w:type="gramEnd"/>
      <w:r w:rsidRPr="000B09B7">
        <w:rPr>
          <w:rFonts w:ascii="Calibri" w:hAnsi="Calibri" w:cs="Calibri"/>
          <w:sz w:val="22"/>
          <w:szCs w:val="22"/>
        </w:rPr>
        <w:t xml:space="preserve"> on girls between the ages of five and ten. </w:t>
      </w:r>
    </w:p>
    <w:p w14:paraId="409104B2" w14:textId="77777777"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In </w:t>
      </w:r>
      <w:proofErr w:type="gramStart"/>
      <w:r w:rsidRPr="000B09B7">
        <w:rPr>
          <w:rFonts w:ascii="Calibri" w:hAnsi="Calibri" w:cs="Calibri"/>
          <w:sz w:val="22"/>
          <w:szCs w:val="22"/>
        </w:rPr>
        <w:t>some</w:t>
      </w:r>
      <w:proofErr w:type="gramEnd"/>
      <w:r w:rsidRPr="000B09B7">
        <w:rPr>
          <w:rFonts w:ascii="Calibri" w:hAnsi="Calibri" w:cs="Calibri"/>
          <w:sz w:val="22"/>
          <w:szCs w:val="22"/>
        </w:rPr>
        <w:t xml:space="preserve"> countries, it is practised on babies as young as two or three days old and in other areas, it is practised before marriage or as part of the wedding rituals.</w:t>
      </w:r>
    </w:p>
    <w:p w14:paraId="166DE706" w14:textId="088605B4"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It is the </w:t>
      </w:r>
      <w:r w:rsidR="00175AF0" w:rsidRPr="000B09B7">
        <w:rPr>
          <w:rFonts w:ascii="Calibri" w:hAnsi="Calibri" w:cs="Calibri"/>
          <w:sz w:val="22"/>
          <w:szCs w:val="22"/>
        </w:rPr>
        <w:t>parents’ decision as to whether their daughters are 'cut', but they face tremendous pressure</w:t>
      </w:r>
      <w:r w:rsidRPr="000B09B7">
        <w:rPr>
          <w:rFonts w:ascii="Calibri" w:hAnsi="Calibri" w:cs="Calibri"/>
          <w:sz w:val="22"/>
          <w:szCs w:val="22"/>
        </w:rPr>
        <w:t>.</w:t>
      </w:r>
    </w:p>
    <w:p w14:paraId="471989EF" w14:textId="01AB6E29" w:rsidR="00C005CF" w:rsidRPr="000B09B7" w:rsidRDefault="00175AF0" w:rsidP="005709BE">
      <w:pPr>
        <w:rPr>
          <w:rFonts w:ascii="Calibri" w:hAnsi="Calibri" w:cs="Calibri"/>
          <w:sz w:val="22"/>
          <w:szCs w:val="22"/>
        </w:rPr>
      </w:pPr>
      <w:r w:rsidRPr="000B09B7">
        <w:rPr>
          <w:rFonts w:ascii="Calibri" w:hAnsi="Calibri" w:cs="Calibri"/>
          <w:sz w:val="22"/>
          <w:szCs w:val="22"/>
        </w:rPr>
        <w:t>Pressure</w:t>
      </w:r>
      <w:r w:rsidR="005709BE" w:rsidRPr="000B09B7">
        <w:rPr>
          <w:rFonts w:ascii="Calibri" w:hAnsi="Calibri" w:cs="Calibri"/>
          <w:sz w:val="22"/>
          <w:szCs w:val="22"/>
        </w:rPr>
        <w:t xml:space="preserve"> from older </w:t>
      </w:r>
      <w:r w:rsidRPr="000B09B7">
        <w:rPr>
          <w:rFonts w:ascii="Calibri" w:hAnsi="Calibri" w:cs="Calibri"/>
          <w:sz w:val="22"/>
          <w:szCs w:val="22"/>
        </w:rPr>
        <w:t>family members</w:t>
      </w:r>
      <w:r w:rsidR="005709BE" w:rsidRPr="000B09B7">
        <w:rPr>
          <w:rFonts w:ascii="Calibri" w:hAnsi="Calibri" w:cs="Calibri"/>
          <w:sz w:val="22"/>
          <w:szCs w:val="22"/>
        </w:rPr>
        <w:t>, especially if they return to their country of</w:t>
      </w:r>
      <w:r w:rsidR="00C005CF" w:rsidRPr="000B09B7">
        <w:rPr>
          <w:rFonts w:ascii="Calibri" w:hAnsi="Calibri" w:cs="Calibri"/>
          <w:sz w:val="22"/>
          <w:szCs w:val="22"/>
        </w:rPr>
        <w:t xml:space="preserve"> </w:t>
      </w:r>
      <w:r w:rsidR="005709BE" w:rsidRPr="000B09B7">
        <w:rPr>
          <w:rFonts w:ascii="Calibri" w:hAnsi="Calibri" w:cs="Calibri"/>
          <w:sz w:val="22"/>
          <w:szCs w:val="22"/>
        </w:rPr>
        <w:t>origin. In most countries, including the UK, FGM is illegal.</w:t>
      </w:r>
    </w:p>
    <w:p w14:paraId="61F5A6C1" w14:textId="39CD73B6" w:rsidR="005709BE" w:rsidRPr="000B09B7" w:rsidRDefault="005709BE" w:rsidP="005709BE">
      <w:pPr>
        <w:rPr>
          <w:rFonts w:ascii="Calibri" w:hAnsi="Calibri" w:cs="Calibri"/>
          <w:b/>
          <w:bCs/>
          <w:sz w:val="22"/>
          <w:szCs w:val="22"/>
          <w:u w:val="single"/>
        </w:rPr>
      </w:pPr>
      <w:r w:rsidRPr="000B09B7">
        <w:rPr>
          <w:rFonts w:ascii="Calibri" w:hAnsi="Calibri" w:cs="Calibri"/>
          <w:b/>
          <w:bCs/>
          <w:sz w:val="22"/>
          <w:szCs w:val="22"/>
          <w:u w:val="single"/>
        </w:rPr>
        <w:lastRenderedPageBreak/>
        <w:t>Signs may include:</w:t>
      </w:r>
    </w:p>
    <w:p w14:paraId="280B26B0" w14:textId="77777777" w:rsidR="005709BE" w:rsidRPr="000B09B7" w:rsidRDefault="005709BE" w:rsidP="005709BE">
      <w:pPr>
        <w:numPr>
          <w:ilvl w:val="0"/>
          <w:numId w:val="18"/>
        </w:numPr>
        <w:rPr>
          <w:rFonts w:ascii="Calibri" w:hAnsi="Calibri" w:cs="Calibri"/>
          <w:sz w:val="22"/>
          <w:szCs w:val="22"/>
        </w:rPr>
      </w:pPr>
      <w:r w:rsidRPr="000B09B7">
        <w:rPr>
          <w:rFonts w:ascii="Calibri" w:hAnsi="Calibri" w:cs="Calibri"/>
          <w:sz w:val="22"/>
          <w:szCs w:val="22"/>
        </w:rPr>
        <w:t>Being repeatedly absent from school or absent for a prolonged period.</w:t>
      </w:r>
    </w:p>
    <w:p w14:paraId="4ED7E8FB" w14:textId="77777777" w:rsidR="005709BE" w:rsidRPr="000B09B7" w:rsidRDefault="005709BE" w:rsidP="005709BE">
      <w:pPr>
        <w:numPr>
          <w:ilvl w:val="0"/>
          <w:numId w:val="18"/>
        </w:numPr>
        <w:rPr>
          <w:rFonts w:ascii="Calibri" w:hAnsi="Calibri" w:cs="Calibri"/>
          <w:sz w:val="22"/>
          <w:szCs w:val="22"/>
        </w:rPr>
      </w:pPr>
      <w:r w:rsidRPr="000B09B7">
        <w:rPr>
          <w:rFonts w:ascii="Calibri" w:hAnsi="Calibri" w:cs="Calibri"/>
          <w:sz w:val="22"/>
          <w:szCs w:val="22"/>
        </w:rPr>
        <w:t>Not participating in Physical Education</w:t>
      </w:r>
    </w:p>
    <w:p w14:paraId="17F91727" w14:textId="2FE91426" w:rsidR="005709BE" w:rsidRPr="000B09B7" w:rsidRDefault="005709BE" w:rsidP="00791BF0">
      <w:pPr>
        <w:numPr>
          <w:ilvl w:val="0"/>
          <w:numId w:val="18"/>
        </w:numPr>
        <w:rPr>
          <w:rFonts w:ascii="Calibri" w:hAnsi="Calibri" w:cs="Calibri"/>
          <w:sz w:val="22"/>
          <w:szCs w:val="22"/>
        </w:rPr>
      </w:pPr>
      <w:r w:rsidRPr="000B09B7">
        <w:rPr>
          <w:rFonts w:ascii="Calibri" w:hAnsi="Calibri" w:cs="Calibri"/>
          <w:sz w:val="22"/>
          <w:szCs w:val="22"/>
        </w:rPr>
        <w:t xml:space="preserve">Unauthorised and or extended leave, vague explanations or plans for removal of </w:t>
      </w:r>
      <w:r w:rsidR="00791BF0" w:rsidRPr="000B09B7">
        <w:rPr>
          <w:rFonts w:ascii="Calibri" w:hAnsi="Calibri" w:cs="Calibri"/>
          <w:sz w:val="22"/>
          <w:szCs w:val="22"/>
        </w:rPr>
        <w:t xml:space="preserve">a </w:t>
      </w:r>
      <w:r w:rsidRPr="000B09B7">
        <w:rPr>
          <w:rFonts w:ascii="Calibri" w:hAnsi="Calibri" w:cs="Calibri"/>
          <w:sz w:val="22"/>
          <w:szCs w:val="22"/>
        </w:rPr>
        <w:t>female in a high-risk category (parents from a country who are known to practice FGM)</w:t>
      </w:r>
      <w:r w:rsidR="00791BF0" w:rsidRPr="000B09B7">
        <w:rPr>
          <w:rFonts w:ascii="Calibri" w:hAnsi="Calibri" w:cs="Calibri"/>
          <w:sz w:val="22"/>
          <w:szCs w:val="22"/>
        </w:rPr>
        <w:t xml:space="preserve">, </w:t>
      </w:r>
      <w:r w:rsidRPr="000B09B7">
        <w:rPr>
          <w:rFonts w:ascii="Calibri" w:hAnsi="Calibri" w:cs="Calibri"/>
          <w:sz w:val="22"/>
          <w:szCs w:val="22"/>
        </w:rPr>
        <w:t xml:space="preserve">especially over the summer </w:t>
      </w:r>
      <w:r w:rsidR="00A371DB" w:rsidRPr="000B09B7">
        <w:rPr>
          <w:rFonts w:ascii="Calibri" w:hAnsi="Calibri" w:cs="Calibri"/>
          <w:sz w:val="22"/>
          <w:szCs w:val="22"/>
        </w:rPr>
        <w:t>period.</w:t>
      </w:r>
    </w:p>
    <w:p w14:paraId="1525E1B1" w14:textId="388A9FF4" w:rsidR="005709BE" w:rsidRPr="000B09B7" w:rsidRDefault="005709BE" w:rsidP="00791BF0">
      <w:pPr>
        <w:numPr>
          <w:ilvl w:val="0"/>
          <w:numId w:val="18"/>
        </w:numPr>
        <w:rPr>
          <w:rFonts w:ascii="Calibri" w:hAnsi="Calibri" w:cs="Calibri"/>
          <w:sz w:val="22"/>
          <w:szCs w:val="22"/>
        </w:rPr>
      </w:pPr>
      <w:r w:rsidRPr="000B09B7">
        <w:rPr>
          <w:rFonts w:ascii="Calibri" w:hAnsi="Calibri" w:cs="Calibri"/>
          <w:sz w:val="22"/>
          <w:szCs w:val="22"/>
        </w:rPr>
        <w:t>Plans to take a holiday which may be unauthorised, unexplained, or extended in a country known to practice FGM.</w:t>
      </w:r>
    </w:p>
    <w:p w14:paraId="694FFB32" w14:textId="77777777" w:rsidR="005709BE" w:rsidRPr="000B09B7" w:rsidRDefault="005709BE" w:rsidP="005709BE">
      <w:pPr>
        <w:numPr>
          <w:ilvl w:val="0"/>
          <w:numId w:val="18"/>
        </w:numPr>
        <w:rPr>
          <w:rFonts w:ascii="Calibri" w:hAnsi="Calibri" w:cs="Calibri"/>
          <w:sz w:val="22"/>
          <w:szCs w:val="22"/>
        </w:rPr>
      </w:pPr>
      <w:r w:rsidRPr="000B09B7">
        <w:rPr>
          <w:rFonts w:ascii="Calibri" w:hAnsi="Calibri" w:cs="Calibri"/>
          <w:sz w:val="22"/>
          <w:szCs w:val="22"/>
        </w:rPr>
        <w:t>Having difficulty walking, sitting, or standing, or looking uncomfortable</w:t>
      </w:r>
    </w:p>
    <w:p w14:paraId="7A81A1AA" w14:textId="4F025265" w:rsidR="005709BE" w:rsidRPr="000B09B7" w:rsidRDefault="005709BE" w:rsidP="00791BF0">
      <w:pPr>
        <w:numPr>
          <w:ilvl w:val="0"/>
          <w:numId w:val="18"/>
        </w:numPr>
        <w:rPr>
          <w:rFonts w:ascii="Calibri" w:hAnsi="Calibri" w:cs="Calibri"/>
          <w:sz w:val="22"/>
          <w:szCs w:val="22"/>
        </w:rPr>
      </w:pPr>
      <w:r w:rsidRPr="000B09B7">
        <w:rPr>
          <w:rFonts w:ascii="Calibri" w:hAnsi="Calibri" w:cs="Calibri"/>
          <w:sz w:val="22"/>
          <w:szCs w:val="22"/>
        </w:rPr>
        <w:t xml:space="preserve">Finding it hard to sit still for </w:t>
      </w:r>
      <w:proofErr w:type="gramStart"/>
      <w:r w:rsidRPr="000B09B7">
        <w:rPr>
          <w:rFonts w:ascii="Calibri" w:hAnsi="Calibri" w:cs="Calibri"/>
          <w:sz w:val="22"/>
          <w:szCs w:val="22"/>
        </w:rPr>
        <w:t>long periods</w:t>
      </w:r>
      <w:proofErr w:type="gramEnd"/>
      <w:r w:rsidRPr="000B09B7">
        <w:rPr>
          <w:rFonts w:ascii="Calibri" w:hAnsi="Calibri" w:cs="Calibri"/>
          <w:sz w:val="22"/>
          <w:szCs w:val="22"/>
        </w:rPr>
        <w:t xml:space="preserve"> (where this was not a problem</w:t>
      </w:r>
      <w:r w:rsidR="00791BF0" w:rsidRPr="000B09B7">
        <w:rPr>
          <w:rFonts w:ascii="Calibri" w:hAnsi="Calibri" w:cs="Calibri"/>
          <w:sz w:val="22"/>
          <w:szCs w:val="22"/>
        </w:rPr>
        <w:t xml:space="preserve"> </w:t>
      </w:r>
      <w:r w:rsidRPr="000B09B7">
        <w:rPr>
          <w:rFonts w:ascii="Calibri" w:hAnsi="Calibri" w:cs="Calibri"/>
          <w:sz w:val="22"/>
          <w:szCs w:val="22"/>
        </w:rPr>
        <w:t>previously)</w:t>
      </w:r>
    </w:p>
    <w:p w14:paraId="5A240173" w14:textId="0A1B750E" w:rsidR="005709BE" w:rsidRPr="000B09B7" w:rsidRDefault="005709BE" w:rsidP="005709BE">
      <w:pPr>
        <w:numPr>
          <w:ilvl w:val="0"/>
          <w:numId w:val="18"/>
        </w:numPr>
        <w:rPr>
          <w:rFonts w:ascii="Calibri" w:hAnsi="Calibri" w:cs="Calibri"/>
          <w:sz w:val="22"/>
          <w:szCs w:val="22"/>
        </w:rPr>
      </w:pPr>
      <w:r w:rsidRPr="000B09B7">
        <w:rPr>
          <w:rFonts w:ascii="Calibri" w:hAnsi="Calibri" w:cs="Calibri"/>
          <w:sz w:val="22"/>
          <w:szCs w:val="22"/>
        </w:rPr>
        <w:t xml:space="preserve">Spending longer than usual in the bathroom or toilet due to difficulties urinating </w:t>
      </w:r>
    </w:p>
    <w:p w14:paraId="32587B02" w14:textId="77777777" w:rsidR="005709BE" w:rsidRPr="000B09B7" w:rsidRDefault="005709BE" w:rsidP="005709BE">
      <w:pPr>
        <w:numPr>
          <w:ilvl w:val="0"/>
          <w:numId w:val="18"/>
        </w:numPr>
        <w:rPr>
          <w:rFonts w:ascii="Calibri" w:hAnsi="Calibri" w:cs="Calibri"/>
          <w:sz w:val="22"/>
          <w:szCs w:val="22"/>
        </w:rPr>
      </w:pPr>
      <w:r w:rsidRPr="000B09B7">
        <w:rPr>
          <w:rFonts w:ascii="Calibri" w:hAnsi="Calibri" w:cs="Calibri"/>
          <w:sz w:val="22"/>
          <w:szCs w:val="22"/>
        </w:rPr>
        <w:t>having frequent urinary, menstrual or stomach problems</w:t>
      </w:r>
    </w:p>
    <w:p w14:paraId="029584B0" w14:textId="01662210" w:rsidR="005709BE" w:rsidRPr="000B09B7" w:rsidRDefault="005709BE" w:rsidP="00C005CF">
      <w:pPr>
        <w:numPr>
          <w:ilvl w:val="0"/>
          <w:numId w:val="18"/>
        </w:numPr>
        <w:rPr>
          <w:rFonts w:ascii="Calibri" w:hAnsi="Calibri" w:cs="Calibri"/>
          <w:sz w:val="22"/>
          <w:szCs w:val="22"/>
        </w:rPr>
      </w:pPr>
      <w:r w:rsidRPr="000B09B7">
        <w:rPr>
          <w:rFonts w:ascii="Calibri" w:hAnsi="Calibri" w:cs="Calibri"/>
          <w:sz w:val="22"/>
          <w:szCs w:val="22"/>
        </w:rPr>
        <w:t xml:space="preserve">Demonstrating increased emotional and psychological needs – for example, withdrawal, </w:t>
      </w:r>
      <w:r w:rsidR="00690ACB" w:rsidRPr="000B09B7">
        <w:rPr>
          <w:rFonts w:ascii="Calibri" w:hAnsi="Calibri" w:cs="Calibri"/>
          <w:sz w:val="22"/>
          <w:szCs w:val="22"/>
        </w:rPr>
        <w:t>depression,</w:t>
      </w:r>
      <w:r w:rsidRPr="000B09B7">
        <w:rPr>
          <w:rFonts w:ascii="Calibri" w:hAnsi="Calibri" w:cs="Calibri"/>
          <w:sz w:val="22"/>
          <w:szCs w:val="22"/>
        </w:rPr>
        <w:t xml:space="preserve"> or significant behaviour change. </w:t>
      </w:r>
      <w:r w:rsidR="00175AF0" w:rsidRPr="000B09B7">
        <w:rPr>
          <w:rFonts w:ascii="Calibri" w:hAnsi="Calibri" w:cs="Calibri"/>
          <w:sz w:val="22"/>
          <w:szCs w:val="22"/>
        </w:rPr>
        <w:t>I am</w:t>
      </w:r>
      <w:r w:rsidRPr="000B09B7">
        <w:rPr>
          <w:rFonts w:ascii="Calibri" w:hAnsi="Calibri" w:cs="Calibri"/>
          <w:sz w:val="22"/>
          <w:szCs w:val="22"/>
        </w:rPr>
        <w:t xml:space="preserve"> reluctant to undergo any medical examination.</w:t>
      </w:r>
    </w:p>
    <w:p w14:paraId="29C5AD06" w14:textId="1794590C" w:rsidR="005709BE" w:rsidRPr="000B09B7" w:rsidRDefault="005709BE" w:rsidP="00791BF0">
      <w:pPr>
        <w:pStyle w:val="Heading3"/>
        <w:rPr>
          <w:rFonts w:ascii="Calibri" w:hAnsi="Calibri" w:cs="Calibri"/>
          <w:sz w:val="22"/>
          <w:szCs w:val="22"/>
        </w:rPr>
      </w:pPr>
      <w:bookmarkStart w:id="31" w:name="_Toc203391343"/>
      <w:r w:rsidRPr="000B09B7">
        <w:rPr>
          <w:rFonts w:ascii="Calibri" w:hAnsi="Calibri" w:cs="Calibri"/>
          <w:sz w:val="22"/>
          <w:szCs w:val="22"/>
        </w:rPr>
        <w:t>FM – Forced Marriage</w:t>
      </w:r>
      <w:bookmarkEnd w:id="31"/>
    </w:p>
    <w:p w14:paraId="1F8B75CE" w14:textId="77777777" w:rsidR="005709BE" w:rsidRPr="000B09B7" w:rsidRDefault="005709BE" w:rsidP="005709BE">
      <w:pPr>
        <w:rPr>
          <w:rFonts w:ascii="Calibri" w:hAnsi="Calibri" w:cs="Calibri"/>
          <w:sz w:val="22"/>
          <w:szCs w:val="22"/>
        </w:rPr>
      </w:pPr>
      <w:r w:rsidRPr="000B09B7">
        <w:rPr>
          <w:rFonts w:ascii="Calibri" w:hAnsi="Calibri" w:cs="Calibri"/>
          <w:sz w:val="22"/>
          <w:szCs w:val="22"/>
        </w:rPr>
        <w:t>FM is a specific offence under Section 121 of the Anti-Social Behaviour, Crime and Policing Act 2014.</w:t>
      </w:r>
    </w:p>
    <w:p w14:paraId="78DCFA2F" w14:textId="5BD53A87" w:rsidR="005709BE" w:rsidRPr="000B09B7" w:rsidRDefault="005709BE" w:rsidP="005709BE">
      <w:pPr>
        <w:rPr>
          <w:rFonts w:ascii="Calibri" w:hAnsi="Calibri" w:cs="Calibri"/>
          <w:sz w:val="22"/>
          <w:szCs w:val="22"/>
        </w:rPr>
      </w:pPr>
      <w:r w:rsidRPr="000B09B7">
        <w:rPr>
          <w:rFonts w:ascii="Calibri" w:hAnsi="Calibri" w:cs="Calibri"/>
          <w:sz w:val="22"/>
          <w:szCs w:val="22"/>
        </w:rPr>
        <w:t>Should any concerns or indications arise that indicate FM, the DSL/DSD must be informed. The appropriate action will be taken, and Safeguarding and Child Protection procedures will be followed accordingly.</w:t>
      </w:r>
    </w:p>
    <w:p w14:paraId="7BB1D780" w14:textId="64558EB2" w:rsidR="005709BE" w:rsidRPr="000B09B7" w:rsidRDefault="005709BE" w:rsidP="005709BE">
      <w:pPr>
        <w:rPr>
          <w:rFonts w:ascii="Calibri" w:hAnsi="Calibri" w:cs="Calibri"/>
          <w:sz w:val="22"/>
          <w:szCs w:val="22"/>
        </w:rPr>
      </w:pPr>
      <w:r w:rsidRPr="000B09B7">
        <w:rPr>
          <w:rFonts w:ascii="Calibri" w:hAnsi="Calibri" w:cs="Calibri"/>
          <w:sz w:val="22"/>
          <w:szCs w:val="22"/>
        </w:rPr>
        <w:t>HBV is an abuse of human rights. Specific offences are committed. As with FGM (see above), should there be any concerns or indications for any of our students who are or may be at risk of HBV or any other form of domestic violence, the project will take the appropriate action as required. As with all our Child Protection concerns, procedures will be followed accordingly.</w:t>
      </w:r>
    </w:p>
    <w:p w14:paraId="1C3C2CC9" w14:textId="7BF15A3A" w:rsidR="005709BE" w:rsidRPr="000B09B7" w:rsidRDefault="005709BE" w:rsidP="005709BE">
      <w:pPr>
        <w:rPr>
          <w:rFonts w:ascii="Calibri" w:hAnsi="Calibri" w:cs="Calibri"/>
          <w:sz w:val="22"/>
          <w:szCs w:val="22"/>
        </w:rPr>
      </w:pPr>
      <w:r w:rsidRPr="000B09B7">
        <w:rPr>
          <w:rFonts w:ascii="Calibri" w:hAnsi="Calibri" w:cs="Calibri"/>
          <w:sz w:val="22"/>
          <w:szCs w:val="22"/>
        </w:rPr>
        <w:t>The DSL will speak to the pupil about the concerns in a secure and private place.</w:t>
      </w:r>
      <w:r w:rsidR="00D14CA3" w:rsidRPr="000B09B7">
        <w:rPr>
          <w:rFonts w:ascii="Calibri" w:hAnsi="Calibri" w:cs="Calibri"/>
          <w:sz w:val="22"/>
          <w:szCs w:val="22"/>
        </w:rPr>
        <w:t xml:space="preserve"> </w:t>
      </w:r>
      <w:r w:rsidR="00175AF0" w:rsidRPr="000B09B7">
        <w:rPr>
          <w:rFonts w:ascii="Calibri" w:hAnsi="Calibri" w:cs="Calibri"/>
          <w:sz w:val="22"/>
          <w:szCs w:val="22"/>
        </w:rPr>
        <w:t>The</w:t>
      </w:r>
      <w:r w:rsidRPr="000B09B7">
        <w:rPr>
          <w:rFonts w:ascii="Calibri" w:hAnsi="Calibri" w:cs="Calibri"/>
          <w:sz w:val="22"/>
          <w:szCs w:val="22"/>
        </w:rPr>
        <w:t xml:space="preserve"> local safeguarding procedures </w:t>
      </w:r>
      <w:proofErr w:type="gramStart"/>
      <w:r w:rsidR="00175AF0" w:rsidRPr="000B09B7">
        <w:rPr>
          <w:rFonts w:ascii="Calibri" w:hAnsi="Calibri" w:cs="Calibri"/>
          <w:sz w:val="22"/>
          <w:szCs w:val="22"/>
        </w:rPr>
        <w:t>are followed</w:t>
      </w:r>
      <w:proofErr w:type="gramEnd"/>
      <w:r w:rsidR="00175AF0" w:rsidRPr="000B09B7">
        <w:rPr>
          <w:rFonts w:ascii="Calibri" w:hAnsi="Calibri" w:cs="Calibri"/>
          <w:sz w:val="22"/>
          <w:szCs w:val="22"/>
        </w:rPr>
        <w:t xml:space="preserve">, and the case </w:t>
      </w:r>
      <w:proofErr w:type="gramStart"/>
      <w:r w:rsidR="00175AF0" w:rsidRPr="000B09B7">
        <w:rPr>
          <w:rFonts w:ascii="Calibri" w:hAnsi="Calibri" w:cs="Calibri"/>
          <w:sz w:val="22"/>
          <w:szCs w:val="22"/>
        </w:rPr>
        <w:t>is referred</w:t>
      </w:r>
      <w:proofErr w:type="gramEnd"/>
      <w:r w:rsidR="00175AF0" w:rsidRPr="000B09B7">
        <w:rPr>
          <w:rFonts w:ascii="Calibri" w:hAnsi="Calibri" w:cs="Calibri"/>
          <w:sz w:val="22"/>
          <w:szCs w:val="22"/>
        </w:rPr>
        <w:t xml:space="preserve"> to the designated local authorities</w:t>
      </w:r>
      <w:r w:rsidR="00690ACB" w:rsidRPr="000B09B7">
        <w:rPr>
          <w:rFonts w:ascii="Calibri" w:hAnsi="Calibri" w:cs="Calibri"/>
          <w:sz w:val="22"/>
          <w:szCs w:val="22"/>
        </w:rPr>
        <w:t xml:space="preserve">. </w:t>
      </w:r>
      <w:r w:rsidR="00175AF0" w:rsidRPr="000B09B7">
        <w:rPr>
          <w:rFonts w:ascii="Calibri" w:hAnsi="Calibri" w:cs="Calibri"/>
          <w:sz w:val="22"/>
          <w:szCs w:val="22"/>
        </w:rPr>
        <w:t>Officer</w:t>
      </w:r>
      <w:r w:rsidRPr="000B09B7">
        <w:rPr>
          <w:rFonts w:ascii="Calibri" w:hAnsi="Calibri" w:cs="Calibri"/>
          <w:sz w:val="22"/>
          <w:szCs w:val="22"/>
        </w:rPr>
        <w:t xml:space="preserve">, seek advice from the Forced Marriage Unit on 020 7008 0151 or </w:t>
      </w:r>
      <w:hyperlink r:id="rId11" w:history="1">
        <w:r w:rsidR="00D14CA3" w:rsidRPr="000B09B7">
          <w:rPr>
            <w:rStyle w:val="Hyperlink"/>
            <w:rFonts w:ascii="Calibri" w:hAnsi="Calibri" w:cs="Calibri"/>
            <w:sz w:val="22"/>
            <w:szCs w:val="22"/>
          </w:rPr>
          <w:t>fmu@fco.gov.uk</w:t>
        </w:r>
      </w:hyperlink>
      <w:r w:rsidRPr="000B09B7">
        <w:rPr>
          <w:rFonts w:ascii="Calibri" w:hAnsi="Calibri" w:cs="Calibri"/>
          <w:sz w:val="22"/>
          <w:szCs w:val="22"/>
        </w:rPr>
        <w:t>,</w:t>
      </w:r>
      <w:r w:rsidR="00D14CA3" w:rsidRPr="000B09B7">
        <w:rPr>
          <w:rFonts w:ascii="Calibri" w:hAnsi="Calibri" w:cs="Calibri"/>
          <w:sz w:val="22"/>
          <w:szCs w:val="22"/>
        </w:rPr>
        <w:t xml:space="preserve"> </w:t>
      </w:r>
      <w:r w:rsidRPr="000B09B7">
        <w:rPr>
          <w:rFonts w:ascii="Calibri" w:hAnsi="Calibri" w:cs="Calibri"/>
          <w:sz w:val="22"/>
          <w:szCs w:val="22"/>
        </w:rPr>
        <w:t>refer the pupil to a class teacher, learning mentor, or member of the team as appropriate</w:t>
      </w:r>
      <w:r w:rsidR="00791BF0" w:rsidRPr="000B09B7">
        <w:rPr>
          <w:rFonts w:ascii="Calibri" w:hAnsi="Calibri" w:cs="Calibri"/>
          <w:sz w:val="22"/>
          <w:szCs w:val="22"/>
        </w:rPr>
        <w:t>.</w:t>
      </w:r>
    </w:p>
    <w:p w14:paraId="43B0EBFC" w14:textId="62078D64" w:rsidR="005709BE" w:rsidRPr="000B09B7" w:rsidRDefault="005709BE" w:rsidP="00791BF0">
      <w:pPr>
        <w:pStyle w:val="Heading3"/>
        <w:rPr>
          <w:rFonts w:ascii="Calibri" w:hAnsi="Calibri" w:cs="Calibri"/>
          <w:sz w:val="22"/>
          <w:szCs w:val="22"/>
        </w:rPr>
      </w:pPr>
      <w:bookmarkStart w:id="32" w:name="_Toc203391344"/>
      <w:r w:rsidRPr="000B09B7">
        <w:rPr>
          <w:rFonts w:ascii="Calibri" w:hAnsi="Calibri" w:cs="Calibri"/>
          <w:sz w:val="22"/>
          <w:szCs w:val="22"/>
        </w:rPr>
        <w:t>Child Abuse</w:t>
      </w:r>
      <w:bookmarkEnd w:id="32"/>
      <w:r w:rsidRPr="000B09B7">
        <w:rPr>
          <w:rFonts w:ascii="Calibri" w:hAnsi="Calibri" w:cs="Calibri"/>
          <w:sz w:val="22"/>
          <w:szCs w:val="22"/>
        </w:rPr>
        <w:t xml:space="preserve"> </w:t>
      </w:r>
    </w:p>
    <w:p w14:paraId="755A054D" w14:textId="25AD638F"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Child-on-child abuse is behaviour by an individual or group </w:t>
      </w:r>
      <w:r w:rsidR="00175AF0" w:rsidRPr="000B09B7">
        <w:rPr>
          <w:rFonts w:ascii="Calibri" w:hAnsi="Calibri" w:cs="Calibri"/>
          <w:sz w:val="22"/>
          <w:szCs w:val="22"/>
        </w:rPr>
        <w:t xml:space="preserve">intending to </w:t>
      </w:r>
      <w:proofErr w:type="gramStart"/>
      <w:r w:rsidR="00175AF0" w:rsidRPr="000B09B7">
        <w:rPr>
          <w:rFonts w:ascii="Calibri" w:hAnsi="Calibri" w:cs="Calibri"/>
          <w:sz w:val="22"/>
          <w:szCs w:val="22"/>
        </w:rPr>
        <w:t>physically</w:t>
      </w:r>
      <w:r w:rsidRPr="000B09B7">
        <w:rPr>
          <w:rFonts w:ascii="Calibri" w:hAnsi="Calibri" w:cs="Calibri"/>
          <w:sz w:val="22"/>
          <w:szCs w:val="22"/>
        </w:rPr>
        <w:t xml:space="preserve">, </w:t>
      </w:r>
      <w:r w:rsidR="00690ACB" w:rsidRPr="000B09B7">
        <w:rPr>
          <w:rFonts w:ascii="Calibri" w:hAnsi="Calibri" w:cs="Calibri"/>
          <w:sz w:val="22"/>
          <w:szCs w:val="22"/>
        </w:rPr>
        <w:t>sexually,</w:t>
      </w:r>
      <w:r w:rsidRPr="000B09B7">
        <w:rPr>
          <w:rFonts w:ascii="Calibri" w:hAnsi="Calibri" w:cs="Calibri"/>
          <w:sz w:val="22"/>
          <w:szCs w:val="22"/>
        </w:rPr>
        <w:t xml:space="preserve"> or emotionally hurt others</w:t>
      </w:r>
      <w:proofErr w:type="gramEnd"/>
      <w:r w:rsidRPr="000B09B7">
        <w:rPr>
          <w:rFonts w:ascii="Calibri" w:hAnsi="Calibri" w:cs="Calibri"/>
          <w:sz w:val="22"/>
          <w:szCs w:val="22"/>
        </w:rPr>
        <w:t xml:space="preserve">. We recognise that being subject to harassment, violence and/or abuse may breach a child’s rights, as set out in the Human Rights Act. We recognise That Child abuse can take </w:t>
      </w:r>
      <w:proofErr w:type="gramStart"/>
      <w:r w:rsidRPr="000B09B7">
        <w:rPr>
          <w:rFonts w:ascii="Calibri" w:hAnsi="Calibri" w:cs="Calibri"/>
          <w:sz w:val="22"/>
          <w:szCs w:val="22"/>
        </w:rPr>
        <w:t>many</w:t>
      </w:r>
      <w:proofErr w:type="gramEnd"/>
      <w:r w:rsidRPr="000B09B7">
        <w:rPr>
          <w:rFonts w:ascii="Calibri" w:hAnsi="Calibri" w:cs="Calibri"/>
          <w:sz w:val="22"/>
          <w:szCs w:val="22"/>
        </w:rPr>
        <w:t xml:space="preserve"> forms:</w:t>
      </w:r>
      <w:r w:rsidRPr="000B09B7">
        <w:rPr>
          <w:rFonts w:ascii="Calibri" w:hAnsi="Calibri" w:cs="Calibri"/>
          <w:b/>
          <w:sz w:val="22"/>
          <w:szCs w:val="22"/>
        </w:rPr>
        <w:t xml:space="preserve"> </w:t>
      </w:r>
    </w:p>
    <w:p w14:paraId="198A4440" w14:textId="77777777" w:rsidR="005709BE" w:rsidRPr="000B09B7" w:rsidRDefault="005709BE" w:rsidP="005709BE">
      <w:pPr>
        <w:numPr>
          <w:ilvl w:val="0"/>
          <w:numId w:val="19"/>
        </w:numPr>
        <w:rPr>
          <w:rFonts w:ascii="Calibri" w:hAnsi="Calibri" w:cs="Calibri"/>
          <w:sz w:val="22"/>
          <w:szCs w:val="22"/>
        </w:rPr>
      </w:pPr>
      <w:r w:rsidRPr="000B09B7">
        <w:rPr>
          <w:rFonts w:ascii="Calibri" w:hAnsi="Calibri" w:cs="Calibri"/>
          <w:sz w:val="22"/>
          <w:szCs w:val="22"/>
        </w:rPr>
        <w:t xml:space="preserve">Bullying, including cyberbullying. </w:t>
      </w:r>
    </w:p>
    <w:p w14:paraId="686906AA" w14:textId="77777777" w:rsidR="005709BE" w:rsidRPr="000B09B7" w:rsidRDefault="005709BE" w:rsidP="005709BE">
      <w:pPr>
        <w:numPr>
          <w:ilvl w:val="0"/>
          <w:numId w:val="19"/>
        </w:numPr>
        <w:rPr>
          <w:rFonts w:ascii="Calibri" w:hAnsi="Calibri" w:cs="Calibri"/>
          <w:sz w:val="22"/>
          <w:szCs w:val="22"/>
        </w:rPr>
      </w:pPr>
      <w:r w:rsidRPr="000B09B7">
        <w:rPr>
          <w:rFonts w:ascii="Calibri" w:hAnsi="Calibri" w:cs="Calibri"/>
          <w:sz w:val="22"/>
          <w:szCs w:val="22"/>
        </w:rPr>
        <w:t xml:space="preserve">Up-skirting. </w:t>
      </w:r>
    </w:p>
    <w:p w14:paraId="2031A989" w14:textId="77777777" w:rsidR="005709BE" w:rsidRPr="000B09B7" w:rsidRDefault="005709BE" w:rsidP="005709BE">
      <w:pPr>
        <w:numPr>
          <w:ilvl w:val="0"/>
          <w:numId w:val="19"/>
        </w:numPr>
        <w:rPr>
          <w:rFonts w:ascii="Calibri" w:hAnsi="Calibri" w:cs="Calibri"/>
          <w:sz w:val="22"/>
          <w:szCs w:val="22"/>
        </w:rPr>
      </w:pPr>
      <w:r w:rsidRPr="000B09B7">
        <w:rPr>
          <w:rFonts w:ascii="Calibri" w:hAnsi="Calibri" w:cs="Calibri"/>
          <w:sz w:val="22"/>
          <w:szCs w:val="22"/>
        </w:rPr>
        <w:lastRenderedPageBreak/>
        <w:t xml:space="preserve">Gender-based violence. </w:t>
      </w:r>
    </w:p>
    <w:p w14:paraId="2C41B753" w14:textId="77777777" w:rsidR="005709BE" w:rsidRPr="000B09B7" w:rsidRDefault="005709BE" w:rsidP="005709BE">
      <w:pPr>
        <w:numPr>
          <w:ilvl w:val="0"/>
          <w:numId w:val="19"/>
        </w:numPr>
        <w:rPr>
          <w:rFonts w:ascii="Calibri" w:hAnsi="Calibri" w:cs="Calibri"/>
          <w:sz w:val="22"/>
          <w:szCs w:val="22"/>
        </w:rPr>
      </w:pPr>
      <w:r w:rsidRPr="000B09B7">
        <w:rPr>
          <w:rFonts w:ascii="Calibri" w:hAnsi="Calibri" w:cs="Calibri"/>
          <w:sz w:val="22"/>
          <w:szCs w:val="22"/>
        </w:rPr>
        <w:t>Sexual assaults and sexting.</w:t>
      </w:r>
    </w:p>
    <w:p w14:paraId="7022BAB9" w14:textId="77777777" w:rsidR="005709BE" w:rsidRPr="000B09B7" w:rsidRDefault="005709BE" w:rsidP="005709BE">
      <w:pPr>
        <w:numPr>
          <w:ilvl w:val="0"/>
          <w:numId w:val="19"/>
        </w:numPr>
        <w:rPr>
          <w:rFonts w:ascii="Calibri" w:hAnsi="Calibri" w:cs="Calibri"/>
          <w:sz w:val="22"/>
          <w:szCs w:val="22"/>
        </w:rPr>
      </w:pPr>
      <w:r w:rsidRPr="000B09B7">
        <w:rPr>
          <w:rFonts w:ascii="Calibri" w:hAnsi="Calibri" w:cs="Calibri"/>
          <w:sz w:val="22"/>
          <w:szCs w:val="22"/>
        </w:rPr>
        <w:t xml:space="preserve">The sending of indecent images from one person to another through Digital Media Devices </w:t>
      </w:r>
    </w:p>
    <w:p w14:paraId="7F6247A9" w14:textId="443C450B"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PASTways recognises this as a safeguarding concern for all our children. </w:t>
      </w:r>
    </w:p>
    <w:p w14:paraId="7864135B" w14:textId="77777777"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There are examples of children of all ages sending and receiving indecent images through digital media. </w:t>
      </w:r>
    </w:p>
    <w:p w14:paraId="324778BB" w14:textId="549E36B1"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There is a growing use of social media across projects. Children must be supported if they </w:t>
      </w:r>
      <w:r w:rsidR="00175AF0" w:rsidRPr="000B09B7">
        <w:rPr>
          <w:rFonts w:ascii="Calibri" w:hAnsi="Calibri" w:cs="Calibri"/>
          <w:sz w:val="22"/>
          <w:szCs w:val="22"/>
        </w:rPr>
        <w:t>are exposed to</w:t>
      </w:r>
      <w:r w:rsidRPr="000B09B7">
        <w:rPr>
          <w:rFonts w:ascii="Calibri" w:hAnsi="Calibri" w:cs="Calibri"/>
          <w:sz w:val="22"/>
          <w:szCs w:val="22"/>
        </w:rPr>
        <w:t xml:space="preserve"> such images. </w:t>
      </w:r>
    </w:p>
    <w:p w14:paraId="7AEF5C58" w14:textId="7D3B63C7"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In the event of </w:t>
      </w:r>
      <w:r w:rsidR="00175AF0" w:rsidRPr="000B09B7">
        <w:rPr>
          <w:rFonts w:ascii="Calibri" w:hAnsi="Calibri" w:cs="Calibri"/>
          <w:sz w:val="22"/>
          <w:szCs w:val="22"/>
        </w:rPr>
        <w:t>a safeguarding concern, we will seek advice from relevant agencies and professionals, acknowledging that we must</w:t>
      </w:r>
      <w:r w:rsidRPr="000B09B7">
        <w:rPr>
          <w:rFonts w:ascii="Calibri" w:hAnsi="Calibri" w:cs="Calibri"/>
          <w:sz w:val="22"/>
          <w:szCs w:val="22"/>
        </w:rPr>
        <w:t xml:space="preserve"> adhere to both national and local guidelines. We will respond by </w:t>
      </w:r>
      <w:proofErr w:type="gramStart"/>
      <w:r w:rsidRPr="000B09B7">
        <w:rPr>
          <w:rFonts w:ascii="Calibri" w:hAnsi="Calibri" w:cs="Calibri"/>
          <w:sz w:val="22"/>
          <w:szCs w:val="22"/>
        </w:rPr>
        <w:t>working</w:t>
      </w:r>
      <w:proofErr w:type="gramEnd"/>
      <w:r w:rsidRPr="000B09B7">
        <w:rPr>
          <w:rFonts w:ascii="Calibri" w:hAnsi="Calibri" w:cs="Calibri"/>
          <w:sz w:val="22"/>
          <w:szCs w:val="22"/>
        </w:rPr>
        <w:t xml:space="preserve"> closely with parents and carers. </w:t>
      </w:r>
    </w:p>
    <w:p w14:paraId="4BB6A7EF" w14:textId="77777777"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We will </w:t>
      </w:r>
      <w:proofErr w:type="gramStart"/>
      <w:r w:rsidRPr="000B09B7">
        <w:rPr>
          <w:rFonts w:ascii="Calibri" w:hAnsi="Calibri" w:cs="Calibri"/>
          <w:sz w:val="22"/>
          <w:szCs w:val="22"/>
        </w:rPr>
        <w:t>teach</w:t>
      </w:r>
      <w:proofErr w:type="gramEnd"/>
      <w:r w:rsidRPr="000B09B7">
        <w:rPr>
          <w:rFonts w:ascii="Calibri" w:hAnsi="Calibri" w:cs="Calibri"/>
          <w:sz w:val="22"/>
          <w:szCs w:val="22"/>
        </w:rPr>
        <w:t xml:space="preserve"> children about this aspect of safeguarding through online safety lessons. These are linked to online safety policies and the PHSE curriculum.</w:t>
      </w:r>
    </w:p>
    <w:p w14:paraId="1B849842" w14:textId="737458B1" w:rsidR="005709BE" w:rsidRPr="000B09B7" w:rsidRDefault="005709BE" w:rsidP="005709BE">
      <w:pPr>
        <w:rPr>
          <w:rFonts w:ascii="Calibri" w:hAnsi="Calibri" w:cs="Calibri"/>
          <w:b/>
          <w:bCs/>
          <w:sz w:val="22"/>
          <w:szCs w:val="22"/>
        </w:rPr>
      </w:pPr>
      <w:r w:rsidRPr="000B09B7">
        <w:rPr>
          <w:rFonts w:ascii="Calibri" w:hAnsi="Calibri" w:cs="Calibri"/>
          <w:b/>
          <w:bCs/>
          <w:sz w:val="22"/>
          <w:szCs w:val="22"/>
        </w:rPr>
        <w:t xml:space="preserve">Always take the complaint seriously. </w:t>
      </w:r>
    </w:p>
    <w:p w14:paraId="48D1D84B" w14:textId="77777777" w:rsidR="005709BE" w:rsidRPr="000B09B7" w:rsidRDefault="005709BE" w:rsidP="00C005CF">
      <w:pPr>
        <w:pStyle w:val="Heading3"/>
        <w:rPr>
          <w:rFonts w:ascii="Calibri" w:hAnsi="Calibri" w:cs="Calibri"/>
          <w:sz w:val="22"/>
          <w:szCs w:val="22"/>
        </w:rPr>
      </w:pPr>
      <w:bookmarkStart w:id="33" w:name="_Toc203391345"/>
      <w:r w:rsidRPr="000B09B7">
        <w:rPr>
          <w:rFonts w:ascii="Calibri" w:hAnsi="Calibri" w:cs="Calibri"/>
          <w:sz w:val="22"/>
          <w:szCs w:val="22"/>
        </w:rPr>
        <w:t>Photographing Children.</w:t>
      </w:r>
      <w:bookmarkEnd w:id="33"/>
    </w:p>
    <w:p w14:paraId="3563978E" w14:textId="244ECAC0" w:rsidR="005709BE" w:rsidRPr="000B09B7" w:rsidRDefault="005709BE" w:rsidP="005709BE">
      <w:pPr>
        <w:numPr>
          <w:ilvl w:val="0"/>
          <w:numId w:val="20"/>
        </w:numPr>
        <w:rPr>
          <w:rFonts w:ascii="Calibri" w:hAnsi="Calibri" w:cs="Calibri"/>
          <w:b/>
          <w:sz w:val="22"/>
          <w:szCs w:val="22"/>
        </w:rPr>
      </w:pPr>
      <w:r w:rsidRPr="000B09B7">
        <w:rPr>
          <w:rFonts w:ascii="Calibri" w:hAnsi="Calibri" w:cs="Calibri"/>
          <w:sz w:val="22"/>
          <w:szCs w:val="22"/>
        </w:rPr>
        <w:t>PASTways will not allow others to photograph or film children during a project activity without parental permission.</w:t>
      </w:r>
    </w:p>
    <w:p w14:paraId="1E21E0CB" w14:textId="3D8A9034" w:rsidR="005709BE" w:rsidRPr="000B09B7" w:rsidRDefault="005709BE" w:rsidP="005709BE">
      <w:pPr>
        <w:numPr>
          <w:ilvl w:val="0"/>
          <w:numId w:val="20"/>
        </w:numPr>
        <w:rPr>
          <w:rFonts w:ascii="Calibri" w:hAnsi="Calibri" w:cs="Calibri"/>
          <w:b/>
          <w:sz w:val="22"/>
          <w:szCs w:val="22"/>
        </w:rPr>
      </w:pPr>
      <w:r w:rsidRPr="000B09B7">
        <w:rPr>
          <w:rFonts w:ascii="Calibri" w:hAnsi="Calibri" w:cs="Calibri"/>
          <w:sz w:val="22"/>
          <w:szCs w:val="22"/>
        </w:rPr>
        <w:t xml:space="preserve">We will not </w:t>
      </w:r>
      <w:r w:rsidR="00C005CF" w:rsidRPr="000B09B7">
        <w:rPr>
          <w:rFonts w:ascii="Calibri" w:hAnsi="Calibri" w:cs="Calibri"/>
          <w:sz w:val="22"/>
          <w:szCs w:val="22"/>
        </w:rPr>
        <w:t xml:space="preserve">use images of students on the PASTways website, in publicity, or </w:t>
      </w:r>
      <w:r w:rsidR="0034211F">
        <w:rPr>
          <w:rFonts w:ascii="Calibri" w:hAnsi="Calibri" w:cs="Calibri"/>
          <w:sz w:val="22"/>
          <w:szCs w:val="22"/>
        </w:rPr>
        <w:t xml:space="preserve">in </w:t>
      </w:r>
      <w:r w:rsidR="00C005CF" w:rsidRPr="000B09B7">
        <w:rPr>
          <w:rFonts w:ascii="Calibri" w:hAnsi="Calibri" w:cs="Calibri"/>
          <w:sz w:val="22"/>
          <w:szCs w:val="22"/>
        </w:rPr>
        <w:t xml:space="preserve">press releases without obtaining consent from their </w:t>
      </w:r>
      <w:r w:rsidRPr="000B09B7">
        <w:rPr>
          <w:rFonts w:ascii="Calibri" w:hAnsi="Calibri" w:cs="Calibri"/>
          <w:sz w:val="22"/>
          <w:szCs w:val="22"/>
        </w:rPr>
        <w:t>parents.</w:t>
      </w:r>
    </w:p>
    <w:p w14:paraId="14B99DF2" w14:textId="77777777" w:rsidR="005709BE" w:rsidRPr="000B09B7" w:rsidRDefault="005709BE" w:rsidP="00C005CF">
      <w:pPr>
        <w:pStyle w:val="Heading3"/>
        <w:rPr>
          <w:rFonts w:ascii="Calibri" w:hAnsi="Calibri" w:cs="Calibri"/>
          <w:sz w:val="22"/>
          <w:szCs w:val="22"/>
        </w:rPr>
      </w:pPr>
      <w:bookmarkStart w:id="34" w:name="_Toc203391346"/>
      <w:r w:rsidRPr="000B09B7">
        <w:rPr>
          <w:rFonts w:ascii="Calibri" w:hAnsi="Calibri" w:cs="Calibri"/>
          <w:sz w:val="22"/>
          <w:szCs w:val="22"/>
        </w:rPr>
        <w:t>Physical contact and restraint.</w:t>
      </w:r>
      <w:bookmarkEnd w:id="34"/>
    </w:p>
    <w:p w14:paraId="2FED0A5B" w14:textId="7AE16E33"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Staff may </w:t>
      </w:r>
      <w:r w:rsidR="00175AF0" w:rsidRPr="000B09B7">
        <w:rPr>
          <w:rFonts w:ascii="Calibri" w:hAnsi="Calibri" w:cs="Calibri"/>
          <w:sz w:val="22"/>
          <w:szCs w:val="22"/>
        </w:rPr>
        <w:t xml:space="preserve">need to physically intervene with children; this will only be done </w:t>
      </w:r>
      <w:r w:rsidR="0034211F">
        <w:rPr>
          <w:rFonts w:ascii="Calibri" w:hAnsi="Calibri" w:cs="Calibri"/>
          <w:sz w:val="22"/>
          <w:szCs w:val="22"/>
        </w:rPr>
        <w:t>following</w:t>
      </w:r>
      <w:r w:rsidRPr="000B09B7">
        <w:rPr>
          <w:rFonts w:ascii="Calibri" w:hAnsi="Calibri" w:cs="Calibri"/>
          <w:sz w:val="22"/>
          <w:szCs w:val="22"/>
        </w:rPr>
        <w:t xml:space="preserve"> the project's policy. Certain staff members will have completed relevant training regarding the ‘Restraint’ of pupils (Team Teach).</w:t>
      </w:r>
    </w:p>
    <w:p w14:paraId="33B31CCD" w14:textId="77777777"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Wherever possible, trained staff should be </w:t>
      </w:r>
      <w:proofErr w:type="gramStart"/>
      <w:r w:rsidRPr="000B09B7">
        <w:rPr>
          <w:rFonts w:ascii="Calibri" w:hAnsi="Calibri" w:cs="Calibri"/>
          <w:sz w:val="22"/>
          <w:szCs w:val="22"/>
        </w:rPr>
        <w:t>utilised</w:t>
      </w:r>
      <w:proofErr w:type="gramEnd"/>
      <w:r w:rsidRPr="000B09B7">
        <w:rPr>
          <w:rFonts w:ascii="Calibri" w:hAnsi="Calibri" w:cs="Calibri"/>
          <w:sz w:val="22"/>
          <w:szCs w:val="22"/>
        </w:rPr>
        <w:t>.</w:t>
      </w:r>
    </w:p>
    <w:p w14:paraId="7964B2D8" w14:textId="77777777" w:rsidR="005709BE" w:rsidRPr="000B09B7" w:rsidRDefault="005709BE" w:rsidP="005709BE">
      <w:pPr>
        <w:rPr>
          <w:rFonts w:ascii="Calibri" w:hAnsi="Calibri" w:cs="Calibri"/>
          <w:sz w:val="22"/>
          <w:szCs w:val="22"/>
        </w:rPr>
      </w:pPr>
      <w:r w:rsidRPr="000B09B7">
        <w:rPr>
          <w:rFonts w:ascii="Calibri" w:hAnsi="Calibri" w:cs="Calibri"/>
          <w:sz w:val="22"/>
          <w:szCs w:val="22"/>
        </w:rPr>
        <w:t>This does not preclude any other staff members from intervening in given situations where necessary.</w:t>
      </w:r>
    </w:p>
    <w:p w14:paraId="272E0886" w14:textId="77777777" w:rsidR="005709BE" w:rsidRPr="000B09B7" w:rsidRDefault="005709BE" w:rsidP="00C005CF">
      <w:pPr>
        <w:pStyle w:val="Heading3"/>
        <w:rPr>
          <w:rFonts w:ascii="Calibri" w:hAnsi="Calibri" w:cs="Calibri"/>
          <w:sz w:val="22"/>
          <w:szCs w:val="22"/>
        </w:rPr>
      </w:pPr>
      <w:bookmarkStart w:id="35" w:name="_Toc203391347"/>
      <w:r w:rsidRPr="000B09B7">
        <w:rPr>
          <w:rFonts w:ascii="Calibri" w:hAnsi="Calibri" w:cs="Calibri"/>
          <w:sz w:val="22"/>
          <w:szCs w:val="22"/>
        </w:rPr>
        <w:t>Sexual Violence and Sexual Harassment</w:t>
      </w:r>
      <w:bookmarkEnd w:id="35"/>
      <w:r w:rsidRPr="000B09B7">
        <w:rPr>
          <w:rFonts w:ascii="Calibri" w:hAnsi="Calibri" w:cs="Calibri"/>
          <w:sz w:val="22"/>
          <w:szCs w:val="22"/>
        </w:rPr>
        <w:t xml:space="preserve"> </w:t>
      </w:r>
    </w:p>
    <w:p w14:paraId="2C09C07E" w14:textId="7F20D70C" w:rsidR="005709BE" w:rsidRPr="000B09B7" w:rsidRDefault="005709BE" w:rsidP="005709BE">
      <w:pPr>
        <w:rPr>
          <w:rFonts w:ascii="Calibri" w:hAnsi="Calibri" w:cs="Calibri"/>
          <w:sz w:val="22"/>
          <w:szCs w:val="22"/>
        </w:rPr>
      </w:pPr>
      <w:r w:rsidRPr="000B09B7">
        <w:rPr>
          <w:rFonts w:ascii="Calibri" w:hAnsi="Calibri" w:cs="Calibri"/>
          <w:sz w:val="22"/>
          <w:szCs w:val="22"/>
        </w:rPr>
        <w:t>Sexual violence includes rape, assault by penetration and sexual assault. Sexual violence may consist of an online element which threatens/</w:t>
      </w:r>
      <w:r w:rsidR="00175AF0" w:rsidRPr="000B09B7">
        <w:rPr>
          <w:rFonts w:ascii="Calibri" w:hAnsi="Calibri" w:cs="Calibri"/>
          <w:sz w:val="22"/>
          <w:szCs w:val="22"/>
        </w:rPr>
        <w:t>encourages or</w:t>
      </w:r>
      <w:r w:rsidRPr="000B09B7">
        <w:rPr>
          <w:rFonts w:ascii="Calibri" w:hAnsi="Calibri" w:cs="Calibri"/>
          <w:sz w:val="22"/>
          <w:szCs w:val="22"/>
        </w:rPr>
        <w:t xml:space="preserve"> facilitates sexual violence. Sexual violence and sexual harassment can occur between two or more children </w:t>
      </w:r>
      <w:r w:rsidR="00175AF0" w:rsidRPr="000B09B7">
        <w:rPr>
          <w:rFonts w:ascii="Calibri" w:hAnsi="Calibri" w:cs="Calibri"/>
          <w:sz w:val="22"/>
          <w:szCs w:val="22"/>
        </w:rPr>
        <w:t>of</w:t>
      </w:r>
      <w:r w:rsidRPr="000B09B7">
        <w:rPr>
          <w:rFonts w:ascii="Calibri" w:hAnsi="Calibri" w:cs="Calibri"/>
          <w:sz w:val="22"/>
          <w:szCs w:val="22"/>
        </w:rPr>
        <w:t xml:space="preserve"> any age and can happen both physically and/or verbally. </w:t>
      </w:r>
      <w:r w:rsidR="00175AF0" w:rsidRPr="000B09B7">
        <w:rPr>
          <w:rFonts w:ascii="Calibri" w:hAnsi="Calibri" w:cs="Calibri"/>
          <w:sz w:val="22"/>
          <w:szCs w:val="22"/>
        </w:rPr>
        <w:t>PASTways</w:t>
      </w:r>
      <w:r w:rsidRPr="000B09B7">
        <w:rPr>
          <w:rFonts w:ascii="Calibri" w:hAnsi="Calibri" w:cs="Calibri"/>
          <w:sz w:val="22"/>
          <w:szCs w:val="22"/>
        </w:rPr>
        <w:t xml:space="preserve"> is aware that sexual violence and sexual assault can happen both inside and outside of </w:t>
      </w:r>
      <w:r w:rsidR="00175AF0" w:rsidRPr="000B09B7">
        <w:rPr>
          <w:rFonts w:ascii="Calibri" w:hAnsi="Calibri" w:cs="Calibri"/>
          <w:sz w:val="22"/>
          <w:szCs w:val="22"/>
        </w:rPr>
        <w:t>PASTways</w:t>
      </w:r>
      <w:r w:rsidRPr="000B09B7">
        <w:rPr>
          <w:rFonts w:ascii="Calibri" w:hAnsi="Calibri" w:cs="Calibri"/>
          <w:sz w:val="22"/>
          <w:szCs w:val="22"/>
        </w:rPr>
        <w:t xml:space="preserve">. Sexual violence and sexual harassment are never acceptable in any form, and we make it clear to staff and students that there is a </w:t>
      </w:r>
      <w:r w:rsidRPr="000B09B7">
        <w:rPr>
          <w:rFonts w:ascii="Calibri" w:hAnsi="Calibri" w:cs="Calibri"/>
          <w:b/>
          <w:sz w:val="22"/>
          <w:szCs w:val="22"/>
        </w:rPr>
        <w:t>zero-tolerance</w:t>
      </w:r>
      <w:r w:rsidRPr="000B09B7">
        <w:rPr>
          <w:rFonts w:ascii="Calibri" w:hAnsi="Calibri" w:cs="Calibri"/>
          <w:sz w:val="22"/>
          <w:szCs w:val="22"/>
        </w:rPr>
        <w:t xml:space="preserve"> policy</w:t>
      </w:r>
      <w:r w:rsidR="00690ACB" w:rsidRPr="000B09B7">
        <w:rPr>
          <w:rFonts w:ascii="Calibri" w:hAnsi="Calibri" w:cs="Calibri"/>
          <w:sz w:val="22"/>
          <w:szCs w:val="22"/>
        </w:rPr>
        <w:t xml:space="preserve">. </w:t>
      </w:r>
    </w:p>
    <w:p w14:paraId="0D2A6403" w14:textId="2EC23004" w:rsidR="005709BE" w:rsidRPr="000B09B7" w:rsidRDefault="005709BE" w:rsidP="005709BE">
      <w:pPr>
        <w:rPr>
          <w:rFonts w:ascii="Calibri" w:hAnsi="Calibri" w:cs="Calibri"/>
          <w:sz w:val="22"/>
          <w:szCs w:val="22"/>
        </w:rPr>
      </w:pPr>
      <w:r w:rsidRPr="000B09B7">
        <w:rPr>
          <w:rFonts w:ascii="Calibri" w:hAnsi="Calibri" w:cs="Calibri"/>
          <w:sz w:val="22"/>
          <w:szCs w:val="22"/>
        </w:rPr>
        <w:t xml:space="preserve">The project has a clear set of values and expectations </w:t>
      </w:r>
      <w:r w:rsidR="00175AF0" w:rsidRPr="000B09B7">
        <w:rPr>
          <w:rFonts w:ascii="Calibri" w:hAnsi="Calibri" w:cs="Calibri"/>
          <w:sz w:val="22"/>
          <w:szCs w:val="22"/>
        </w:rPr>
        <w:t xml:space="preserve">that are demonstrated to students and upheld through regular </w:t>
      </w:r>
      <w:r w:rsidRPr="000B09B7">
        <w:rPr>
          <w:rFonts w:ascii="Calibri" w:hAnsi="Calibri" w:cs="Calibri"/>
          <w:sz w:val="22"/>
          <w:szCs w:val="22"/>
        </w:rPr>
        <w:t>sessions of Personal, Social, and Health Education (PSHE). The sessions are age-appropriate and developed to be fully inclusive to all students. The sessions will tackle:</w:t>
      </w:r>
    </w:p>
    <w:p w14:paraId="2E4B9072" w14:textId="77777777" w:rsidR="005709BE" w:rsidRPr="000B09B7" w:rsidRDefault="005709BE" w:rsidP="005709BE">
      <w:pPr>
        <w:numPr>
          <w:ilvl w:val="0"/>
          <w:numId w:val="21"/>
        </w:numPr>
        <w:rPr>
          <w:rFonts w:ascii="Calibri" w:hAnsi="Calibri" w:cs="Calibri"/>
          <w:sz w:val="22"/>
          <w:szCs w:val="22"/>
        </w:rPr>
      </w:pPr>
      <w:r w:rsidRPr="000B09B7">
        <w:rPr>
          <w:rFonts w:ascii="Calibri" w:hAnsi="Calibri" w:cs="Calibri"/>
          <w:sz w:val="22"/>
          <w:szCs w:val="22"/>
        </w:rPr>
        <w:lastRenderedPageBreak/>
        <w:t xml:space="preserve">Healthy relationships </w:t>
      </w:r>
    </w:p>
    <w:p w14:paraId="23F13896" w14:textId="77777777" w:rsidR="005709BE" w:rsidRPr="000B09B7" w:rsidRDefault="005709BE" w:rsidP="005709BE">
      <w:pPr>
        <w:numPr>
          <w:ilvl w:val="0"/>
          <w:numId w:val="21"/>
        </w:numPr>
        <w:rPr>
          <w:rFonts w:ascii="Calibri" w:hAnsi="Calibri" w:cs="Calibri"/>
          <w:sz w:val="22"/>
          <w:szCs w:val="22"/>
        </w:rPr>
      </w:pPr>
      <w:r w:rsidRPr="000B09B7">
        <w:rPr>
          <w:rFonts w:ascii="Calibri" w:hAnsi="Calibri" w:cs="Calibri"/>
          <w:sz w:val="22"/>
          <w:szCs w:val="22"/>
        </w:rPr>
        <w:t>Boundaries and consent</w:t>
      </w:r>
    </w:p>
    <w:p w14:paraId="78149DCB" w14:textId="2C62BE72" w:rsidR="005709BE" w:rsidRPr="000B09B7" w:rsidRDefault="005709BE" w:rsidP="005709BE">
      <w:pPr>
        <w:numPr>
          <w:ilvl w:val="0"/>
          <w:numId w:val="21"/>
        </w:numPr>
        <w:rPr>
          <w:rFonts w:ascii="Calibri" w:hAnsi="Calibri" w:cs="Calibri"/>
          <w:sz w:val="22"/>
          <w:szCs w:val="22"/>
        </w:rPr>
      </w:pPr>
      <w:r w:rsidRPr="000B09B7">
        <w:rPr>
          <w:rFonts w:ascii="Calibri" w:hAnsi="Calibri" w:cs="Calibri"/>
          <w:sz w:val="22"/>
          <w:szCs w:val="22"/>
        </w:rPr>
        <w:t xml:space="preserve">Stereotyping, </w:t>
      </w:r>
      <w:r w:rsidR="00690ACB" w:rsidRPr="000B09B7">
        <w:rPr>
          <w:rFonts w:ascii="Calibri" w:hAnsi="Calibri" w:cs="Calibri"/>
          <w:sz w:val="22"/>
          <w:szCs w:val="22"/>
        </w:rPr>
        <w:t>prejudice,</w:t>
      </w:r>
      <w:r w:rsidRPr="000B09B7">
        <w:rPr>
          <w:rFonts w:ascii="Calibri" w:hAnsi="Calibri" w:cs="Calibri"/>
          <w:sz w:val="22"/>
          <w:szCs w:val="22"/>
        </w:rPr>
        <w:t xml:space="preserve"> and equality</w:t>
      </w:r>
    </w:p>
    <w:p w14:paraId="49F663A4" w14:textId="77777777" w:rsidR="005709BE" w:rsidRPr="000B09B7" w:rsidRDefault="005709BE" w:rsidP="005709BE">
      <w:pPr>
        <w:numPr>
          <w:ilvl w:val="0"/>
          <w:numId w:val="21"/>
        </w:numPr>
        <w:rPr>
          <w:rFonts w:ascii="Calibri" w:hAnsi="Calibri" w:cs="Calibri"/>
          <w:sz w:val="22"/>
          <w:szCs w:val="22"/>
        </w:rPr>
      </w:pPr>
      <w:r w:rsidRPr="000B09B7">
        <w:rPr>
          <w:rFonts w:ascii="Calibri" w:hAnsi="Calibri" w:cs="Calibri"/>
          <w:sz w:val="22"/>
          <w:szCs w:val="22"/>
        </w:rPr>
        <w:t>Self-Esteem</w:t>
      </w:r>
    </w:p>
    <w:p w14:paraId="0C595DD4" w14:textId="602BE46E" w:rsidR="005709BE" w:rsidRPr="000B09B7" w:rsidRDefault="005709BE" w:rsidP="005709BE">
      <w:pPr>
        <w:numPr>
          <w:ilvl w:val="0"/>
          <w:numId w:val="21"/>
        </w:numPr>
        <w:rPr>
          <w:rFonts w:ascii="Calibri" w:hAnsi="Calibri" w:cs="Calibri"/>
          <w:sz w:val="22"/>
          <w:szCs w:val="22"/>
        </w:rPr>
      </w:pPr>
      <w:r w:rsidRPr="000B09B7">
        <w:rPr>
          <w:rFonts w:ascii="Calibri" w:hAnsi="Calibri" w:cs="Calibri"/>
          <w:sz w:val="22"/>
          <w:szCs w:val="22"/>
        </w:rPr>
        <w:t xml:space="preserve">How to recognise abusive, </w:t>
      </w:r>
      <w:r w:rsidR="00690ACB" w:rsidRPr="000B09B7">
        <w:rPr>
          <w:rFonts w:ascii="Calibri" w:hAnsi="Calibri" w:cs="Calibri"/>
          <w:sz w:val="22"/>
          <w:szCs w:val="22"/>
        </w:rPr>
        <w:t>coercive,</w:t>
      </w:r>
      <w:r w:rsidRPr="000B09B7">
        <w:rPr>
          <w:rFonts w:ascii="Calibri" w:hAnsi="Calibri" w:cs="Calibri"/>
          <w:sz w:val="22"/>
          <w:szCs w:val="22"/>
        </w:rPr>
        <w:t xml:space="preserve"> and controlling relationships and behaviours</w:t>
      </w:r>
    </w:p>
    <w:p w14:paraId="5B7139EC" w14:textId="16AEE775" w:rsidR="005709BE" w:rsidRPr="000B09B7" w:rsidRDefault="005709BE" w:rsidP="005709BE">
      <w:pPr>
        <w:numPr>
          <w:ilvl w:val="0"/>
          <w:numId w:val="21"/>
        </w:numPr>
        <w:rPr>
          <w:rFonts w:ascii="Calibri" w:hAnsi="Calibri" w:cs="Calibri"/>
          <w:sz w:val="22"/>
          <w:szCs w:val="22"/>
        </w:rPr>
      </w:pPr>
      <w:r w:rsidRPr="000B09B7">
        <w:rPr>
          <w:rFonts w:ascii="Calibri" w:hAnsi="Calibri" w:cs="Calibri"/>
          <w:sz w:val="22"/>
          <w:szCs w:val="22"/>
        </w:rPr>
        <w:t xml:space="preserve">The concepts of law relating to sexual consent, sexual exploitation, sexual </w:t>
      </w:r>
      <w:r w:rsidR="00690ACB" w:rsidRPr="000B09B7">
        <w:rPr>
          <w:rFonts w:ascii="Calibri" w:hAnsi="Calibri" w:cs="Calibri"/>
          <w:sz w:val="22"/>
          <w:szCs w:val="22"/>
        </w:rPr>
        <w:t>violence,</w:t>
      </w:r>
      <w:r w:rsidRPr="000B09B7">
        <w:rPr>
          <w:rFonts w:ascii="Calibri" w:hAnsi="Calibri" w:cs="Calibri"/>
          <w:sz w:val="22"/>
          <w:szCs w:val="22"/>
        </w:rPr>
        <w:t xml:space="preserve"> and sexual </w:t>
      </w:r>
      <w:r w:rsidR="00A371DB" w:rsidRPr="000B09B7">
        <w:rPr>
          <w:rFonts w:ascii="Calibri" w:hAnsi="Calibri" w:cs="Calibri"/>
          <w:sz w:val="22"/>
          <w:szCs w:val="22"/>
        </w:rPr>
        <w:t>harassment.</w:t>
      </w:r>
      <w:r w:rsidRPr="000B09B7">
        <w:rPr>
          <w:rFonts w:ascii="Calibri" w:hAnsi="Calibri" w:cs="Calibri"/>
          <w:sz w:val="22"/>
          <w:szCs w:val="22"/>
        </w:rPr>
        <w:t xml:space="preserve"> </w:t>
      </w:r>
    </w:p>
    <w:p w14:paraId="105537DA" w14:textId="36364E8E" w:rsidR="005709BE" w:rsidRPr="000B09B7" w:rsidRDefault="005709BE" w:rsidP="00522202">
      <w:pPr>
        <w:pStyle w:val="Heading3"/>
        <w:rPr>
          <w:rFonts w:ascii="Calibri" w:hAnsi="Calibri" w:cs="Calibri"/>
          <w:sz w:val="22"/>
          <w:szCs w:val="22"/>
        </w:rPr>
      </w:pPr>
      <w:bookmarkStart w:id="36" w:name="_Hlk166576030"/>
      <w:bookmarkStart w:id="37" w:name="_Toc203391348"/>
      <w:r w:rsidRPr="000B09B7">
        <w:rPr>
          <w:rFonts w:ascii="Calibri" w:hAnsi="Calibri" w:cs="Calibri"/>
          <w:sz w:val="22"/>
          <w:szCs w:val="22"/>
        </w:rPr>
        <w:t>Responding to signs, reports, and concerns</w:t>
      </w:r>
      <w:bookmarkEnd w:id="37"/>
    </w:p>
    <w:bookmarkEnd w:id="36"/>
    <w:p w14:paraId="304C4E95" w14:textId="6A090D8C" w:rsidR="005709BE" w:rsidRPr="000B09B7" w:rsidRDefault="005709BE" w:rsidP="005709BE">
      <w:pPr>
        <w:numPr>
          <w:ilvl w:val="0"/>
          <w:numId w:val="22"/>
        </w:numPr>
        <w:rPr>
          <w:rFonts w:ascii="Calibri" w:hAnsi="Calibri" w:cs="Calibri"/>
          <w:b/>
          <w:sz w:val="22"/>
          <w:szCs w:val="22"/>
        </w:rPr>
      </w:pPr>
      <w:r w:rsidRPr="000B09B7">
        <w:rPr>
          <w:rFonts w:ascii="Calibri" w:hAnsi="Calibri" w:cs="Calibri"/>
          <w:sz w:val="22"/>
          <w:szCs w:val="22"/>
        </w:rPr>
        <w:t>Staff are aware that even though there may be no reports of sexual harassment or sexual violence, it may still be occurring.</w:t>
      </w:r>
    </w:p>
    <w:p w14:paraId="7A6F804B" w14:textId="77777777" w:rsidR="005709BE" w:rsidRPr="000B09B7" w:rsidRDefault="005709BE" w:rsidP="005709BE">
      <w:pPr>
        <w:numPr>
          <w:ilvl w:val="0"/>
          <w:numId w:val="22"/>
        </w:numPr>
        <w:rPr>
          <w:rFonts w:ascii="Calibri" w:hAnsi="Calibri" w:cs="Calibri"/>
          <w:sz w:val="22"/>
          <w:szCs w:val="22"/>
        </w:rPr>
      </w:pPr>
      <w:r w:rsidRPr="000B09B7">
        <w:rPr>
          <w:rFonts w:ascii="Calibri" w:hAnsi="Calibri" w:cs="Calibri"/>
          <w:sz w:val="22"/>
          <w:szCs w:val="22"/>
        </w:rPr>
        <w:t>Staff will challenge physical behaviour such as grabbing bottoms, breasts, and genitalia, pulling down trousers, flicking bras and lifting skirts.</w:t>
      </w:r>
    </w:p>
    <w:p w14:paraId="2299B91B" w14:textId="77777777" w:rsidR="005709BE" w:rsidRPr="000B09B7" w:rsidRDefault="005709BE" w:rsidP="005709BE">
      <w:pPr>
        <w:numPr>
          <w:ilvl w:val="0"/>
          <w:numId w:val="22"/>
        </w:numPr>
        <w:rPr>
          <w:rFonts w:ascii="Calibri" w:hAnsi="Calibri" w:cs="Calibri"/>
          <w:sz w:val="22"/>
          <w:szCs w:val="22"/>
        </w:rPr>
      </w:pPr>
      <w:r w:rsidRPr="000B09B7">
        <w:rPr>
          <w:rFonts w:ascii="Calibri" w:hAnsi="Calibri" w:cs="Calibri"/>
          <w:sz w:val="22"/>
          <w:szCs w:val="22"/>
        </w:rPr>
        <w:t xml:space="preserve">Staff will challenge any verbal behaviour, such as catcalling, sexual jokes, or sexual comments. </w:t>
      </w:r>
    </w:p>
    <w:p w14:paraId="7E5EFE06" w14:textId="77777777" w:rsidR="005709BE" w:rsidRPr="000B09B7" w:rsidRDefault="005709BE" w:rsidP="005709BE">
      <w:pPr>
        <w:numPr>
          <w:ilvl w:val="0"/>
          <w:numId w:val="22"/>
        </w:numPr>
        <w:rPr>
          <w:rFonts w:ascii="Calibri" w:hAnsi="Calibri" w:cs="Calibri"/>
          <w:sz w:val="22"/>
          <w:szCs w:val="22"/>
        </w:rPr>
      </w:pPr>
      <w:r w:rsidRPr="000B09B7">
        <w:rPr>
          <w:rFonts w:ascii="Calibri" w:hAnsi="Calibri" w:cs="Calibri"/>
          <w:sz w:val="22"/>
          <w:szCs w:val="22"/>
        </w:rPr>
        <w:t xml:space="preserve">All reports of Sexual violence and sexual assault will be reassured that they are being taken seriously and that they will be supported and kept safe. </w:t>
      </w:r>
    </w:p>
    <w:p w14:paraId="1D441562" w14:textId="77777777" w:rsidR="005709BE" w:rsidRPr="000B09B7" w:rsidRDefault="005709BE" w:rsidP="005709BE">
      <w:pPr>
        <w:numPr>
          <w:ilvl w:val="0"/>
          <w:numId w:val="22"/>
        </w:numPr>
        <w:rPr>
          <w:rFonts w:ascii="Calibri" w:hAnsi="Calibri" w:cs="Calibri"/>
          <w:sz w:val="22"/>
          <w:szCs w:val="22"/>
        </w:rPr>
      </w:pPr>
      <w:r w:rsidRPr="000B09B7">
        <w:rPr>
          <w:rFonts w:ascii="Calibri" w:hAnsi="Calibri" w:cs="Calibri"/>
          <w:sz w:val="22"/>
          <w:szCs w:val="22"/>
        </w:rPr>
        <w:t>Where possible, reports will be managed by the DSL and another staff member. In most cases, this will be the DSD.</w:t>
      </w:r>
    </w:p>
    <w:p w14:paraId="57F504FA" w14:textId="5E2C7286" w:rsidR="005709BE" w:rsidRPr="000B09B7" w:rsidRDefault="005709BE" w:rsidP="005709BE">
      <w:pPr>
        <w:numPr>
          <w:ilvl w:val="0"/>
          <w:numId w:val="22"/>
        </w:numPr>
        <w:rPr>
          <w:rFonts w:ascii="Calibri" w:hAnsi="Calibri" w:cs="Calibri"/>
          <w:sz w:val="22"/>
          <w:szCs w:val="22"/>
        </w:rPr>
      </w:pPr>
      <w:r w:rsidRPr="000B09B7">
        <w:rPr>
          <w:rFonts w:ascii="Calibri" w:hAnsi="Calibri" w:cs="Calibri"/>
          <w:sz w:val="22"/>
          <w:szCs w:val="22"/>
        </w:rPr>
        <w:t>Staff should never promise confidentiality</w:t>
      </w:r>
      <w:r w:rsidR="00175AF0" w:rsidRPr="000B09B7">
        <w:rPr>
          <w:rFonts w:ascii="Calibri" w:hAnsi="Calibri" w:cs="Calibri"/>
          <w:sz w:val="22"/>
          <w:szCs w:val="22"/>
        </w:rPr>
        <w:t>,</w:t>
      </w:r>
      <w:r w:rsidRPr="000B09B7">
        <w:rPr>
          <w:rFonts w:ascii="Calibri" w:hAnsi="Calibri" w:cs="Calibri"/>
          <w:sz w:val="22"/>
          <w:szCs w:val="22"/>
        </w:rPr>
        <w:t xml:space="preserve"> as it is likely the report will need to be shared in the best interests of the victim.</w:t>
      </w:r>
    </w:p>
    <w:p w14:paraId="6DCCC362" w14:textId="77777777" w:rsidR="005709BE" w:rsidRPr="000B09B7" w:rsidRDefault="005709BE" w:rsidP="005709BE">
      <w:pPr>
        <w:numPr>
          <w:ilvl w:val="0"/>
          <w:numId w:val="22"/>
        </w:numPr>
        <w:rPr>
          <w:rFonts w:ascii="Calibri" w:hAnsi="Calibri" w:cs="Calibri"/>
          <w:sz w:val="22"/>
          <w:szCs w:val="22"/>
        </w:rPr>
      </w:pPr>
      <w:r w:rsidRPr="000B09B7">
        <w:rPr>
          <w:rFonts w:ascii="Calibri" w:hAnsi="Calibri" w:cs="Calibri"/>
          <w:sz w:val="22"/>
          <w:szCs w:val="22"/>
        </w:rPr>
        <w:t xml:space="preserve">When a report of sexual violence or sexual harassment is made, the wishes of the victim should always be considered, especially regarding decisions about how investigations will progress and the support they are offered. This will balance our duty to protect other students and the victim. </w:t>
      </w:r>
    </w:p>
    <w:p w14:paraId="63707B43" w14:textId="77777777" w:rsidR="005709BE" w:rsidRPr="000B09B7" w:rsidRDefault="005709BE" w:rsidP="005709BE">
      <w:pPr>
        <w:numPr>
          <w:ilvl w:val="0"/>
          <w:numId w:val="22"/>
        </w:numPr>
        <w:rPr>
          <w:rFonts w:ascii="Calibri" w:hAnsi="Calibri" w:cs="Calibri"/>
          <w:sz w:val="22"/>
          <w:szCs w:val="22"/>
        </w:rPr>
      </w:pPr>
      <w:r w:rsidRPr="000B09B7">
        <w:rPr>
          <w:rFonts w:ascii="Calibri" w:hAnsi="Calibri" w:cs="Calibri"/>
          <w:sz w:val="22"/>
          <w:szCs w:val="22"/>
        </w:rPr>
        <w:t>All concerns and reports will be recorded, as well as decisions and their reasons.</w:t>
      </w:r>
    </w:p>
    <w:p w14:paraId="6D35B27F" w14:textId="4AA5903F" w:rsidR="005709BE" w:rsidRPr="000B09B7" w:rsidRDefault="00175AF0" w:rsidP="005709BE">
      <w:pPr>
        <w:numPr>
          <w:ilvl w:val="0"/>
          <w:numId w:val="22"/>
        </w:numPr>
        <w:rPr>
          <w:rFonts w:ascii="Calibri" w:hAnsi="Calibri" w:cs="Calibri"/>
          <w:sz w:val="22"/>
          <w:szCs w:val="22"/>
        </w:rPr>
      </w:pPr>
      <w:r w:rsidRPr="000B09B7">
        <w:rPr>
          <w:rFonts w:ascii="Calibri" w:hAnsi="Calibri" w:cs="Calibri"/>
          <w:sz w:val="22"/>
          <w:szCs w:val="22"/>
        </w:rPr>
        <w:t>PASTways</w:t>
      </w:r>
      <w:r w:rsidR="005709BE" w:rsidRPr="000B09B7">
        <w:rPr>
          <w:rFonts w:ascii="Calibri" w:hAnsi="Calibri" w:cs="Calibri"/>
          <w:sz w:val="22"/>
          <w:szCs w:val="22"/>
        </w:rPr>
        <w:t xml:space="preserve"> will do its best to protect the victim(s) and alleged perpetrator(s) from bullying or harassment, both face-to-face and online.</w:t>
      </w:r>
    </w:p>
    <w:p w14:paraId="400DA753" w14:textId="77777777" w:rsidR="005709BE" w:rsidRPr="000B09B7" w:rsidRDefault="005709BE" w:rsidP="00C005CF">
      <w:pPr>
        <w:pStyle w:val="Heading3"/>
        <w:rPr>
          <w:rFonts w:ascii="Calibri" w:hAnsi="Calibri" w:cs="Calibri"/>
          <w:sz w:val="22"/>
          <w:szCs w:val="22"/>
        </w:rPr>
      </w:pPr>
      <w:bookmarkStart w:id="38" w:name="_Toc203391349"/>
      <w:r w:rsidRPr="000B09B7">
        <w:rPr>
          <w:rFonts w:ascii="Calibri" w:hAnsi="Calibri" w:cs="Calibri"/>
          <w:sz w:val="22"/>
          <w:szCs w:val="22"/>
        </w:rPr>
        <w:t>Additional Information</w:t>
      </w:r>
      <w:bookmarkEnd w:id="38"/>
    </w:p>
    <w:p w14:paraId="66D8F849" w14:textId="77777777" w:rsidR="005709BE" w:rsidRPr="000B09B7" w:rsidRDefault="005709BE" w:rsidP="005709BE">
      <w:pPr>
        <w:numPr>
          <w:ilvl w:val="0"/>
          <w:numId w:val="23"/>
        </w:numPr>
        <w:rPr>
          <w:rFonts w:ascii="Calibri" w:hAnsi="Calibri" w:cs="Calibri"/>
          <w:sz w:val="22"/>
          <w:szCs w:val="22"/>
        </w:rPr>
      </w:pPr>
      <w:r w:rsidRPr="000B09B7">
        <w:rPr>
          <w:rFonts w:ascii="Calibri" w:hAnsi="Calibri" w:cs="Calibri"/>
          <w:sz w:val="22"/>
          <w:szCs w:val="22"/>
        </w:rPr>
        <w:t xml:space="preserve">It is crucial to be aware that mental health problems can be an indicator that a child has suffered or is at risk of abuse, neglect, or exploitation. If you do have any concerns about a child’s mental health, you must report this to the DSL. </w:t>
      </w:r>
    </w:p>
    <w:p w14:paraId="2CBA0042" w14:textId="03A7E857" w:rsidR="005709BE" w:rsidRPr="000B09B7" w:rsidRDefault="005709BE" w:rsidP="005709BE">
      <w:pPr>
        <w:numPr>
          <w:ilvl w:val="0"/>
          <w:numId w:val="23"/>
        </w:numPr>
        <w:rPr>
          <w:rFonts w:ascii="Calibri" w:hAnsi="Calibri" w:cs="Calibri"/>
          <w:sz w:val="22"/>
          <w:szCs w:val="22"/>
        </w:rPr>
      </w:pPr>
      <w:r w:rsidRPr="000B09B7">
        <w:rPr>
          <w:rFonts w:ascii="Calibri" w:hAnsi="Calibri" w:cs="Calibri"/>
          <w:sz w:val="22"/>
          <w:szCs w:val="22"/>
        </w:rPr>
        <w:t xml:space="preserve">All staff to be aware of the indicators to signal children are at risk or involved in crime, which can include increased absence from school, change in friendship, signs of self-harm, change in well-being, signs of assault, unexplained gifts, or </w:t>
      </w:r>
      <w:r w:rsidR="00175AF0" w:rsidRPr="000B09B7">
        <w:rPr>
          <w:rFonts w:ascii="Calibri" w:hAnsi="Calibri" w:cs="Calibri"/>
          <w:sz w:val="22"/>
          <w:szCs w:val="22"/>
        </w:rPr>
        <w:t xml:space="preserve">being </w:t>
      </w:r>
      <w:r w:rsidRPr="000B09B7">
        <w:rPr>
          <w:rFonts w:ascii="Calibri" w:hAnsi="Calibri" w:cs="Calibri"/>
          <w:sz w:val="22"/>
          <w:szCs w:val="22"/>
        </w:rPr>
        <w:t xml:space="preserve">seen to be associated with criminal networks. </w:t>
      </w:r>
    </w:p>
    <w:p w14:paraId="76A8A17D" w14:textId="5A151382" w:rsidR="005709BE" w:rsidRPr="000B09B7" w:rsidRDefault="005709BE" w:rsidP="005709BE">
      <w:pPr>
        <w:numPr>
          <w:ilvl w:val="0"/>
          <w:numId w:val="23"/>
        </w:numPr>
        <w:rPr>
          <w:rFonts w:ascii="Calibri" w:hAnsi="Calibri" w:cs="Calibri"/>
          <w:sz w:val="22"/>
          <w:szCs w:val="22"/>
        </w:rPr>
      </w:pPr>
      <w:r w:rsidRPr="000B09B7">
        <w:rPr>
          <w:rFonts w:ascii="Calibri" w:hAnsi="Calibri" w:cs="Calibri"/>
          <w:sz w:val="22"/>
          <w:szCs w:val="22"/>
        </w:rPr>
        <w:lastRenderedPageBreak/>
        <w:t xml:space="preserve">Being homeless or at risk of becoming homeless presents a danger to a child’s welfare. The DSL should </w:t>
      </w:r>
      <w:r w:rsidR="00175AF0" w:rsidRPr="000B09B7">
        <w:rPr>
          <w:rFonts w:ascii="Calibri" w:hAnsi="Calibri" w:cs="Calibri"/>
          <w:sz w:val="22"/>
          <w:szCs w:val="22"/>
        </w:rPr>
        <w:t>be aware of</w:t>
      </w:r>
      <w:r w:rsidRPr="000B09B7">
        <w:rPr>
          <w:rFonts w:ascii="Calibri" w:hAnsi="Calibri" w:cs="Calibri"/>
          <w:sz w:val="22"/>
          <w:szCs w:val="22"/>
        </w:rPr>
        <w:t xml:space="preserve"> the contact details and routes to the Local Housing Authority (LHA). Indicators of a family at risk are household debt, rent arrears, domestic abuse, antisocial behaviour, and </w:t>
      </w:r>
      <w:r w:rsidR="00175AF0" w:rsidRPr="000B09B7">
        <w:rPr>
          <w:rFonts w:ascii="Calibri" w:hAnsi="Calibri" w:cs="Calibri"/>
          <w:sz w:val="22"/>
          <w:szCs w:val="22"/>
        </w:rPr>
        <w:t xml:space="preserve">the </w:t>
      </w:r>
      <w:r w:rsidRPr="000B09B7">
        <w:rPr>
          <w:rFonts w:ascii="Calibri" w:hAnsi="Calibri" w:cs="Calibri"/>
          <w:sz w:val="22"/>
          <w:szCs w:val="22"/>
        </w:rPr>
        <w:t xml:space="preserve">family being asked to leave their property. If you are to be informed of this information, it must be passed on to the DSL. </w:t>
      </w:r>
    </w:p>
    <w:p w14:paraId="3E483D7C" w14:textId="77777777" w:rsidR="005709BE" w:rsidRPr="000B09B7" w:rsidRDefault="005709BE" w:rsidP="005709BE">
      <w:pPr>
        <w:numPr>
          <w:ilvl w:val="0"/>
          <w:numId w:val="23"/>
        </w:numPr>
        <w:rPr>
          <w:rFonts w:ascii="Calibri" w:hAnsi="Calibri" w:cs="Calibri"/>
          <w:sz w:val="22"/>
          <w:szCs w:val="22"/>
        </w:rPr>
      </w:pPr>
      <w:r w:rsidRPr="000B09B7">
        <w:rPr>
          <w:rFonts w:ascii="Calibri" w:hAnsi="Calibri" w:cs="Calibri"/>
          <w:sz w:val="22"/>
          <w:szCs w:val="22"/>
        </w:rPr>
        <w:t>It is essential that everybody working in a school understands their safeguarding responsibilities.</w:t>
      </w:r>
    </w:p>
    <w:p w14:paraId="746B884C" w14:textId="75DE6298" w:rsidR="005709BE" w:rsidRPr="000B09B7" w:rsidRDefault="005709BE" w:rsidP="005709BE">
      <w:pPr>
        <w:rPr>
          <w:rFonts w:ascii="Calibri" w:hAnsi="Calibri" w:cs="Calibri"/>
          <w:sz w:val="22"/>
          <w:szCs w:val="22"/>
        </w:rPr>
      </w:pPr>
      <w:r w:rsidRPr="000B09B7">
        <w:rPr>
          <w:rFonts w:ascii="Calibri" w:hAnsi="Calibri" w:cs="Calibri"/>
          <w:sz w:val="22"/>
          <w:szCs w:val="22"/>
        </w:rPr>
        <w:t>Signed…………</w:t>
      </w:r>
      <w:r w:rsidRPr="000B09B7">
        <w:rPr>
          <w:rFonts w:ascii="Calibri" w:hAnsi="Calibri" w:cs="Calibri"/>
          <w:noProof/>
          <w:sz w:val="22"/>
          <w:szCs w:val="22"/>
        </w:rPr>
        <w:drawing>
          <wp:inline distT="0" distB="0" distL="0" distR="0" wp14:anchorId="275E53BF" wp14:editId="6EC77B9F">
            <wp:extent cx="1552575" cy="400050"/>
            <wp:effectExtent l="0" t="0" r="9525" b="0"/>
            <wp:docPr id="608846260" name="Picture 2" descr="A close-up of a signatu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signature&#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2575" cy="400050"/>
                    </a:xfrm>
                    <a:prstGeom prst="rect">
                      <a:avLst/>
                    </a:prstGeom>
                    <a:noFill/>
                    <a:ln>
                      <a:noFill/>
                    </a:ln>
                  </pic:spPr>
                </pic:pic>
              </a:graphicData>
            </a:graphic>
          </wp:inline>
        </w:drawing>
      </w:r>
    </w:p>
    <w:p w14:paraId="5C58CC09" w14:textId="2BDA8D62" w:rsidR="005709BE" w:rsidRPr="000B09B7" w:rsidRDefault="005709BE" w:rsidP="005709BE">
      <w:pPr>
        <w:rPr>
          <w:rFonts w:ascii="Calibri" w:hAnsi="Calibri" w:cs="Calibri"/>
          <w:sz w:val="22"/>
          <w:szCs w:val="22"/>
        </w:rPr>
      </w:pPr>
      <w:r w:rsidRPr="000B09B7">
        <w:rPr>
          <w:rFonts w:ascii="Calibri" w:hAnsi="Calibri" w:cs="Calibri"/>
          <w:sz w:val="22"/>
          <w:szCs w:val="22"/>
        </w:rPr>
        <w:t>Manager                  Dated … 1</w:t>
      </w:r>
      <w:r w:rsidRPr="000B09B7">
        <w:rPr>
          <w:rFonts w:ascii="Calibri" w:hAnsi="Calibri" w:cs="Calibri"/>
          <w:sz w:val="22"/>
          <w:szCs w:val="22"/>
          <w:vertAlign w:val="superscript"/>
        </w:rPr>
        <w:t>st</w:t>
      </w:r>
      <w:r w:rsidRPr="000B09B7">
        <w:rPr>
          <w:rFonts w:ascii="Calibri" w:hAnsi="Calibri" w:cs="Calibri"/>
          <w:sz w:val="22"/>
          <w:szCs w:val="22"/>
        </w:rPr>
        <w:t xml:space="preserve"> September 25</w:t>
      </w:r>
    </w:p>
    <w:p w14:paraId="23833CDF" w14:textId="77777777" w:rsidR="005709BE" w:rsidRPr="000B09B7" w:rsidRDefault="005709BE" w:rsidP="005709BE">
      <w:pPr>
        <w:rPr>
          <w:rFonts w:ascii="Calibri" w:hAnsi="Calibri" w:cs="Calibri"/>
          <w:sz w:val="22"/>
          <w:szCs w:val="22"/>
        </w:rPr>
      </w:pPr>
    </w:p>
    <w:p w14:paraId="7CC2EE61" w14:textId="77777777" w:rsidR="005709BE" w:rsidRPr="000B09B7" w:rsidRDefault="005709BE">
      <w:pPr>
        <w:rPr>
          <w:rFonts w:ascii="Calibri" w:hAnsi="Calibri" w:cs="Calibri"/>
          <w:sz w:val="22"/>
          <w:szCs w:val="22"/>
        </w:rPr>
      </w:pPr>
    </w:p>
    <w:sectPr w:rsidR="005709BE" w:rsidRPr="000B09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4C93"/>
    <w:multiLevelType w:val="hybridMultilevel"/>
    <w:tmpl w:val="B3705D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50B38DD"/>
    <w:multiLevelType w:val="hybridMultilevel"/>
    <w:tmpl w:val="2738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A25359"/>
    <w:multiLevelType w:val="hybridMultilevel"/>
    <w:tmpl w:val="E6A843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BA67E4"/>
    <w:multiLevelType w:val="multilevel"/>
    <w:tmpl w:val="D422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34BB0"/>
    <w:multiLevelType w:val="hybridMultilevel"/>
    <w:tmpl w:val="E9842B6C"/>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cs="Courier New" w:hint="default"/>
      </w:rPr>
    </w:lvl>
    <w:lvl w:ilvl="2" w:tplc="08090005">
      <w:start w:val="1"/>
      <w:numFmt w:val="bullet"/>
      <w:lvlText w:val=""/>
      <w:lvlJc w:val="left"/>
      <w:pPr>
        <w:ind w:left="2212" w:hanging="360"/>
      </w:pPr>
      <w:rPr>
        <w:rFonts w:ascii="Wingdings" w:hAnsi="Wingdings" w:hint="default"/>
      </w:rPr>
    </w:lvl>
    <w:lvl w:ilvl="3" w:tplc="08090001">
      <w:start w:val="1"/>
      <w:numFmt w:val="bullet"/>
      <w:lvlText w:val=""/>
      <w:lvlJc w:val="left"/>
      <w:pPr>
        <w:ind w:left="2932" w:hanging="360"/>
      </w:pPr>
      <w:rPr>
        <w:rFonts w:ascii="Symbol" w:hAnsi="Symbol" w:hint="default"/>
      </w:rPr>
    </w:lvl>
    <w:lvl w:ilvl="4" w:tplc="08090003">
      <w:start w:val="1"/>
      <w:numFmt w:val="bullet"/>
      <w:lvlText w:val="o"/>
      <w:lvlJc w:val="left"/>
      <w:pPr>
        <w:ind w:left="3652" w:hanging="360"/>
      </w:pPr>
      <w:rPr>
        <w:rFonts w:ascii="Courier New" w:hAnsi="Courier New" w:cs="Courier New" w:hint="default"/>
      </w:rPr>
    </w:lvl>
    <w:lvl w:ilvl="5" w:tplc="08090005">
      <w:start w:val="1"/>
      <w:numFmt w:val="bullet"/>
      <w:lvlText w:val=""/>
      <w:lvlJc w:val="left"/>
      <w:pPr>
        <w:ind w:left="4372" w:hanging="360"/>
      </w:pPr>
      <w:rPr>
        <w:rFonts w:ascii="Wingdings" w:hAnsi="Wingdings" w:hint="default"/>
      </w:rPr>
    </w:lvl>
    <w:lvl w:ilvl="6" w:tplc="08090001">
      <w:start w:val="1"/>
      <w:numFmt w:val="bullet"/>
      <w:lvlText w:val=""/>
      <w:lvlJc w:val="left"/>
      <w:pPr>
        <w:ind w:left="5092" w:hanging="360"/>
      </w:pPr>
      <w:rPr>
        <w:rFonts w:ascii="Symbol" w:hAnsi="Symbol" w:hint="default"/>
      </w:rPr>
    </w:lvl>
    <w:lvl w:ilvl="7" w:tplc="08090003">
      <w:start w:val="1"/>
      <w:numFmt w:val="bullet"/>
      <w:lvlText w:val="o"/>
      <w:lvlJc w:val="left"/>
      <w:pPr>
        <w:ind w:left="5812" w:hanging="360"/>
      </w:pPr>
      <w:rPr>
        <w:rFonts w:ascii="Courier New" w:hAnsi="Courier New" w:cs="Courier New" w:hint="default"/>
      </w:rPr>
    </w:lvl>
    <w:lvl w:ilvl="8" w:tplc="08090005">
      <w:start w:val="1"/>
      <w:numFmt w:val="bullet"/>
      <w:lvlText w:val=""/>
      <w:lvlJc w:val="left"/>
      <w:pPr>
        <w:ind w:left="6532" w:hanging="360"/>
      </w:pPr>
      <w:rPr>
        <w:rFonts w:ascii="Wingdings" w:hAnsi="Wingdings" w:hint="default"/>
      </w:rPr>
    </w:lvl>
  </w:abstractNum>
  <w:abstractNum w:abstractNumId="5" w15:restartNumberingAfterBreak="0">
    <w:nsid w:val="116D48D7"/>
    <w:multiLevelType w:val="hybridMultilevel"/>
    <w:tmpl w:val="50C2753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6" w15:restartNumberingAfterBreak="0">
    <w:nsid w:val="135F6950"/>
    <w:multiLevelType w:val="hybridMultilevel"/>
    <w:tmpl w:val="A95E01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5230564"/>
    <w:multiLevelType w:val="hybridMultilevel"/>
    <w:tmpl w:val="FA263E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08417E9"/>
    <w:multiLevelType w:val="hybridMultilevel"/>
    <w:tmpl w:val="F8B4C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2E4336F"/>
    <w:multiLevelType w:val="hybridMultilevel"/>
    <w:tmpl w:val="5FA48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44B01D7"/>
    <w:multiLevelType w:val="hybridMultilevel"/>
    <w:tmpl w:val="942CF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146ADE"/>
    <w:multiLevelType w:val="hybridMultilevel"/>
    <w:tmpl w:val="0518A9D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B3845E1"/>
    <w:multiLevelType w:val="hybridMultilevel"/>
    <w:tmpl w:val="6AA23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A8A611C"/>
    <w:multiLevelType w:val="hybridMultilevel"/>
    <w:tmpl w:val="DA466A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4D295B1B"/>
    <w:multiLevelType w:val="hybridMultilevel"/>
    <w:tmpl w:val="0C9C26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F27496A"/>
    <w:multiLevelType w:val="hybridMultilevel"/>
    <w:tmpl w:val="3E802C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2A95C37"/>
    <w:multiLevelType w:val="hybridMultilevel"/>
    <w:tmpl w:val="CE484A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1473D5"/>
    <w:multiLevelType w:val="hybridMultilevel"/>
    <w:tmpl w:val="186AE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6F12F1D"/>
    <w:multiLevelType w:val="hybridMultilevel"/>
    <w:tmpl w:val="F9061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E176614"/>
    <w:multiLevelType w:val="hybridMultilevel"/>
    <w:tmpl w:val="DE983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14A237C"/>
    <w:multiLevelType w:val="hybridMultilevel"/>
    <w:tmpl w:val="02A83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66E36EE"/>
    <w:multiLevelType w:val="hybridMultilevel"/>
    <w:tmpl w:val="32BEF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96610AA"/>
    <w:multiLevelType w:val="hybridMultilevel"/>
    <w:tmpl w:val="E8769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DD77A19"/>
    <w:multiLevelType w:val="hybridMultilevel"/>
    <w:tmpl w:val="D31EB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00699572">
    <w:abstractNumId w:val="11"/>
  </w:num>
  <w:num w:numId="2" w16cid:durableId="440076376">
    <w:abstractNumId w:val="12"/>
  </w:num>
  <w:num w:numId="3" w16cid:durableId="1833719503">
    <w:abstractNumId w:val="14"/>
  </w:num>
  <w:num w:numId="4" w16cid:durableId="121657613">
    <w:abstractNumId w:val="20"/>
  </w:num>
  <w:num w:numId="5" w16cid:durableId="1271888434">
    <w:abstractNumId w:val="5"/>
  </w:num>
  <w:num w:numId="6" w16cid:durableId="948858818">
    <w:abstractNumId w:val="16"/>
  </w:num>
  <w:num w:numId="7" w16cid:durableId="340932478">
    <w:abstractNumId w:val="19"/>
  </w:num>
  <w:num w:numId="8" w16cid:durableId="1989246039">
    <w:abstractNumId w:val="18"/>
  </w:num>
  <w:num w:numId="9" w16cid:durableId="52968460">
    <w:abstractNumId w:val="6"/>
  </w:num>
  <w:num w:numId="10" w16cid:durableId="400174731">
    <w:abstractNumId w:val="13"/>
  </w:num>
  <w:num w:numId="11" w16cid:durableId="2120946704">
    <w:abstractNumId w:val="0"/>
  </w:num>
  <w:num w:numId="12" w16cid:durableId="232812465">
    <w:abstractNumId w:val="23"/>
  </w:num>
  <w:num w:numId="13" w16cid:durableId="512184530">
    <w:abstractNumId w:val="9"/>
  </w:num>
  <w:num w:numId="14" w16cid:durableId="2061391642">
    <w:abstractNumId w:val="17"/>
  </w:num>
  <w:num w:numId="15" w16cid:durableId="711878121">
    <w:abstractNumId w:val="22"/>
  </w:num>
  <w:num w:numId="16" w16cid:durableId="1743722979">
    <w:abstractNumId w:val="21"/>
  </w:num>
  <w:num w:numId="17" w16cid:durableId="878863316">
    <w:abstractNumId w:val="7"/>
  </w:num>
  <w:num w:numId="18" w16cid:durableId="513812036">
    <w:abstractNumId w:val="15"/>
  </w:num>
  <w:num w:numId="19" w16cid:durableId="1240871149">
    <w:abstractNumId w:val="2"/>
  </w:num>
  <w:num w:numId="20" w16cid:durableId="1555851178">
    <w:abstractNumId w:val="8"/>
  </w:num>
  <w:num w:numId="21" w16cid:durableId="1371298829">
    <w:abstractNumId w:val="4"/>
  </w:num>
  <w:num w:numId="22" w16cid:durableId="1006402160">
    <w:abstractNumId w:val="1"/>
  </w:num>
  <w:num w:numId="23" w16cid:durableId="1288661062">
    <w:abstractNumId w:val="10"/>
  </w:num>
  <w:num w:numId="24" w16cid:durableId="1923447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BE"/>
    <w:rsid w:val="000623FD"/>
    <w:rsid w:val="000B09B7"/>
    <w:rsid w:val="00175AF0"/>
    <w:rsid w:val="0034211F"/>
    <w:rsid w:val="004C31A6"/>
    <w:rsid w:val="004C31F6"/>
    <w:rsid w:val="00522202"/>
    <w:rsid w:val="005709BE"/>
    <w:rsid w:val="005A53E1"/>
    <w:rsid w:val="005D1E5C"/>
    <w:rsid w:val="00690ACB"/>
    <w:rsid w:val="006C4724"/>
    <w:rsid w:val="007475AE"/>
    <w:rsid w:val="00756572"/>
    <w:rsid w:val="007739F9"/>
    <w:rsid w:val="00791BF0"/>
    <w:rsid w:val="008B7D41"/>
    <w:rsid w:val="00974C07"/>
    <w:rsid w:val="009A4B49"/>
    <w:rsid w:val="00A371DB"/>
    <w:rsid w:val="00A51DE9"/>
    <w:rsid w:val="00B5280E"/>
    <w:rsid w:val="00B83756"/>
    <w:rsid w:val="00C005CF"/>
    <w:rsid w:val="00C8040A"/>
    <w:rsid w:val="00C82D58"/>
    <w:rsid w:val="00D010BE"/>
    <w:rsid w:val="00D05BC2"/>
    <w:rsid w:val="00D14CA3"/>
    <w:rsid w:val="00F23C33"/>
    <w:rsid w:val="00FD7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0DBA75"/>
  <w15:chartTrackingRefBased/>
  <w15:docId w15:val="{33E78ACA-EFC6-4563-B300-F9FCD74C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9BE"/>
  </w:style>
  <w:style w:type="paragraph" w:styleId="Heading1">
    <w:name w:val="heading 1"/>
    <w:basedOn w:val="Normal"/>
    <w:next w:val="Normal"/>
    <w:link w:val="Heading1Char"/>
    <w:uiPriority w:val="9"/>
    <w:qFormat/>
    <w:rsid w:val="005709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709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709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09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09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09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9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9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9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9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709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709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09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09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09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9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9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9BE"/>
    <w:rPr>
      <w:rFonts w:eastAsiaTheme="majorEastAsia" w:cstheme="majorBidi"/>
      <w:color w:val="272727" w:themeColor="text1" w:themeTint="D8"/>
    </w:rPr>
  </w:style>
  <w:style w:type="paragraph" w:styleId="Title">
    <w:name w:val="Title"/>
    <w:basedOn w:val="Normal"/>
    <w:next w:val="Normal"/>
    <w:link w:val="TitleChar"/>
    <w:uiPriority w:val="10"/>
    <w:qFormat/>
    <w:rsid w:val="00570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9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9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9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9BE"/>
    <w:pPr>
      <w:spacing w:before="160"/>
      <w:jc w:val="center"/>
    </w:pPr>
    <w:rPr>
      <w:i/>
      <w:iCs/>
      <w:color w:val="404040" w:themeColor="text1" w:themeTint="BF"/>
    </w:rPr>
  </w:style>
  <w:style w:type="character" w:customStyle="1" w:styleId="QuoteChar">
    <w:name w:val="Quote Char"/>
    <w:basedOn w:val="DefaultParagraphFont"/>
    <w:link w:val="Quote"/>
    <w:uiPriority w:val="29"/>
    <w:rsid w:val="005709BE"/>
    <w:rPr>
      <w:i/>
      <w:iCs/>
      <w:color w:val="404040" w:themeColor="text1" w:themeTint="BF"/>
    </w:rPr>
  </w:style>
  <w:style w:type="paragraph" w:styleId="ListParagraph">
    <w:name w:val="List Paragraph"/>
    <w:basedOn w:val="Normal"/>
    <w:uiPriority w:val="34"/>
    <w:qFormat/>
    <w:rsid w:val="005709BE"/>
    <w:pPr>
      <w:ind w:left="720"/>
      <w:contextualSpacing/>
    </w:pPr>
  </w:style>
  <w:style w:type="character" w:styleId="IntenseEmphasis">
    <w:name w:val="Intense Emphasis"/>
    <w:basedOn w:val="DefaultParagraphFont"/>
    <w:uiPriority w:val="21"/>
    <w:qFormat/>
    <w:rsid w:val="005709BE"/>
    <w:rPr>
      <w:i/>
      <w:iCs/>
      <w:color w:val="0F4761" w:themeColor="accent1" w:themeShade="BF"/>
    </w:rPr>
  </w:style>
  <w:style w:type="paragraph" w:styleId="IntenseQuote">
    <w:name w:val="Intense Quote"/>
    <w:basedOn w:val="Normal"/>
    <w:next w:val="Normal"/>
    <w:link w:val="IntenseQuoteChar"/>
    <w:uiPriority w:val="30"/>
    <w:qFormat/>
    <w:rsid w:val="00570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9BE"/>
    <w:rPr>
      <w:i/>
      <w:iCs/>
      <w:color w:val="0F4761" w:themeColor="accent1" w:themeShade="BF"/>
    </w:rPr>
  </w:style>
  <w:style w:type="character" w:styleId="IntenseReference">
    <w:name w:val="Intense Reference"/>
    <w:basedOn w:val="DefaultParagraphFont"/>
    <w:uiPriority w:val="32"/>
    <w:qFormat/>
    <w:rsid w:val="005709BE"/>
    <w:rPr>
      <w:b/>
      <w:bCs/>
      <w:smallCaps/>
      <w:color w:val="0F4761" w:themeColor="accent1" w:themeShade="BF"/>
      <w:spacing w:val="5"/>
    </w:rPr>
  </w:style>
  <w:style w:type="character" w:styleId="Hyperlink">
    <w:name w:val="Hyperlink"/>
    <w:basedOn w:val="DefaultParagraphFont"/>
    <w:uiPriority w:val="99"/>
    <w:unhideWhenUsed/>
    <w:rsid w:val="005709BE"/>
    <w:rPr>
      <w:color w:val="467886" w:themeColor="hyperlink"/>
      <w:u w:val="single"/>
    </w:rPr>
  </w:style>
  <w:style w:type="character" w:styleId="UnresolvedMention">
    <w:name w:val="Unresolved Mention"/>
    <w:basedOn w:val="DefaultParagraphFont"/>
    <w:uiPriority w:val="99"/>
    <w:semiHidden/>
    <w:unhideWhenUsed/>
    <w:rsid w:val="005709BE"/>
    <w:rPr>
      <w:color w:val="605E5C"/>
      <w:shd w:val="clear" w:color="auto" w:fill="E1DFDD"/>
    </w:rPr>
  </w:style>
  <w:style w:type="paragraph" w:styleId="TOC2">
    <w:name w:val="toc 2"/>
    <w:basedOn w:val="Normal"/>
    <w:next w:val="Normal"/>
    <w:autoRedefine/>
    <w:uiPriority w:val="39"/>
    <w:unhideWhenUsed/>
    <w:rsid w:val="00175AF0"/>
    <w:pPr>
      <w:spacing w:after="100"/>
      <w:ind w:left="240"/>
    </w:pPr>
  </w:style>
  <w:style w:type="paragraph" w:styleId="TOC3">
    <w:name w:val="toc 3"/>
    <w:basedOn w:val="Normal"/>
    <w:next w:val="Normal"/>
    <w:autoRedefine/>
    <w:uiPriority w:val="39"/>
    <w:unhideWhenUsed/>
    <w:rsid w:val="00175AF0"/>
    <w:pPr>
      <w:spacing w:after="100"/>
      <w:ind w:left="480"/>
    </w:pPr>
  </w:style>
  <w:style w:type="character" w:styleId="BookTitle">
    <w:name w:val="Book Title"/>
    <w:basedOn w:val="DefaultParagraphFont"/>
    <w:uiPriority w:val="33"/>
    <w:qFormat/>
    <w:rsid w:val="004C31F6"/>
    <w:rPr>
      <w:b/>
      <w:bCs/>
      <w:i/>
      <w:iCs/>
      <w:spacing w:val="5"/>
    </w:rPr>
  </w:style>
  <w:style w:type="paragraph" w:styleId="NormalWeb">
    <w:name w:val="Normal (Web)"/>
    <w:basedOn w:val="Normal"/>
    <w:uiPriority w:val="99"/>
    <w:semiHidden/>
    <w:unhideWhenUsed/>
    <w:rsid w:val="0052220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5222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00411">
      <w:bodyDiv w:val="1"/>
      <w:marLeft w:val="0"/>
      <w:marRight w:val="0"/>
      <w:marTop w:val="0"/>
      <w:marBottom w:val="0"/>
      <w:divBdr>
        <w:top w:val="none" w:sz="0" w:space="0" w:color="auto"/>
        <w:left w:val="none" w:sz="0" w:space="0" w:color="auto"/>
        <w:bottom w:val="none" w:sz="0" w:space="0" w:color="auto"/>
        <w:right w:val="none" w:sz="0" w:space="0" w:color="auto"/>
      </w:divBdr>
      <w:divsChild>
        <w:div w:id="1617519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9505709">
      <w:bodyDiv w:val="1"/>
      <w:marLeft w:val="0"/>
      <w:marRight w:val="0"/>
      <w:marTop w:val="0"/>
      <w:marBottom w:val="0"/>
      <w:divBdr>
        <w:top w:val="none" w:sz="0" w:space="0" w:color="auto"/>
        <w:left w:val="none" w:sz="0" w:space="0" w:color="auto"/>
        <w:bottom w:val="none" w:sz="0" w:space="0" w:color="auto"/>
        <w:right w:val="none" w:sz="0" w:space="0" w:color="auto"/>
      </w:divBdr>
      <w:divsChild>
        <w:div w:id="2094156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661373">
      <w:bodyDiv w:val="1"/>
      <w:marLeft w:val="0"/>
      <w:marRight w:val="0"/>
      <w:marTop w:val="0"/>
      <w:marBottom w:val="0"/>
      <w:divBdr>
        <w:top w:val="none" w:sz="0" w:space="0" w:color="auto"/>
        <w:left w:val="none" w:sz="0" w:space="0" w:color="auto"/>
        <w:bottom w:val="none" w:sz="0" w:space="0" w:color="auto"/>
        <w:right w:val="none" w:sz="0" w:space="0" w:color="auto"/>
      </w:divBdr>
    </w:div>
    <w:div w:id="1180849912">
      <w:bodyDiv w:val="1"/>
      <w:marLeft w:val="0"/>
      <w:marRight w:val="0"/>
      <w:marTop w:val="0"/>
      <w:marBottom w:val="0"/>
      <w:divBdr>
        <w:top w:val="none" w:sz="0" w:space="0" w:color="auto"/>
        <w:left w:val="none" w:sz="0" w:space="0" w:color="auto"/>
        <w:bottom w:val="none" w:sz="0" w:space="0" w:color="auto"/>
        <w:right w:val="none" w:sz="0" w:space="0" w:color="auto"/>
      </w:divBdr>
      <w:divsChild>
        <w:div w:id="671563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870014">
      <w:bodyDiv w:val="1"/>
      <w:marLeft w:val="0"/>
      <w:marRight w:val="0"/>
      <w:marTop w:val="0"/>
      <w:marBottom w:val="0"/>
      <w:divBdr>
        <w:top w:val="none" w:sz="0" w:space="0" w:color="auto"/>
        <w:left w:val="none" w:sz="0" w:space="0" w:color="auto"/>
        <w:bottom w:val="none" w:sz="0" w:space="0" w:color="auto"/>
        <w:right w:val="none" w:sz="0" w:space="0" w:color="auto"/>
      </w:divBdr>
      <w:divsChild>
        <w:div w:id="1285310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220835">
      <w:bodyDiv w:val="1"/>
      <w:marLeft w:val="0"/>
      <w:marRight w:val="0"/>
      <w:marTop w:val="0"/>
      <w:marBottom w:val="0"/>
      <w:divBdr>
        <w:top w:val="none" w:sz="0" w:space="0" w:color="auto"/>
        <w:left w:val="none" w:sz="0" w:space="0" w:color="auto"/>
        <w:bottom w:val="none" w:sz="0" w:space="0" w:color="auto"/>
        <w:right w:val="none" w:sz="0" w:space="0" w:color="auto"/>
      </w:divBdr>
      <w:divsChild>
        <w:div w:id="21381353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603604">
      <w:bodyDiv w:val="1"/>
      <w:marLeft w:val="0"/>
      <w:marRight w:val="0"/>
      <w:marTop w:val="0"/>
      <w:marBottom w:val="0"/>
      <w:divBdr>
        <w:top w:val="none" w:sz="0" w:space="0" w:color="auto"/>
        <w:left w:val="none" w:sz="0" w:space="0" w:color="auto"/>
        <w:bottom w:val="none" w:sz="0" w:space="0" w:color="auto"/>
        <w:right w:val="none" w:sz="0" w:space="0" w:color="auto"/>
      </w:divBdr>
    </w:div>
    <w:div w:id="1758288847">
      <w:bodyDiv w:val="1"/>
      <w:marLeft w:val="0"/>
      <w:marRight w:val="0"/>
      <w:marTop w:val="0"/>
      <w:marBottom w:val="0"/>
      <w:divBdr>
        <w:top w:val="none" w:sz="0" w:space="0" w:color="auto"/>
        <w:left w:val="none" w:sz="0" w:space="0" w:color="auto"/>
        <w:bottom w:val="none" w:sz="0" w:space="0" w:color="auto"/>
        <w:right w:val="none" w:sz="0" w:space="0" w:color="auto"/>
      </w:divBdr>
    </w:div>
    <w:div w:id="1796946388">
      <w:bodyDiv w:val="1"/>
      <w:marLeft w:val="0"/>
      <w:marRight w:val="0"/>
      <w:marTop w:val="0"/>
      <w:marBottom w:val="0"/>
      <w:divBdr>
        <w:top w:val="none" w:sz="0" w:space="0" w:color="auto"/>
        <w:left w:val="none" w:sz="0" w:space="0" w:color="auto"/>
        <w:bottom w:val="none" w:sz="0" w:space="0" w:color="auto"/>
        <w:right w:val="none" w:sz="0" w:space="0" w:color="auto"/>
      </w:divBdr>
    </w:div>
    <w:div w:id="1797019636">
      <w:bodyDiv w:val="1"/>
      <w:marLeft w:val="0"/>
      <w:marRight w:val="0"/>
      <w:marTop w:val="0"/>
      <w:marBottom w:val="0"/>
      <w:divBdr>
        <w:top w:val="none" w:sz="0" w:space="0" w:color="auto"/>
        <w:left w:val="none" w:sz="0" w:space="0" w:color="auto"/>
        <w:bottom w:val="none" w:sz="0" w:space="0" w:color="auto"/>
        <w:right w:val="none" w:sz="0" w:space="0" w:color="auto"/>
      </w:divBdr>
      <w:divsChild>
        <w:div w:id="1129975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655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Morton@Pastway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t.Booth@Pastway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fmu@fco.gov.uk" TargetMode="External"/><Relationship Id="rId5" Type="http://schemas.openxmlformats.org/officeDocument/2006/relationships/image" Target="media/image1.png"/><Relationship Id="rId10" Type="http://schemas.openxmlformats.org/officeDocument/2006/relationships/hyperlink" Target="https://www.npcc.police.uk/documents/Children%20and%20Young%20people/When%20to%20call%20the%20police%20guidance%20for%20schools%20and%20colleges.pdf" TargetMode="External"/><Relationship Id="rId4" Type="http://schemas.openxmlformats.org/officeDocument/2006/relationships/webSettings" Target="webSettings.xml"/><Relationship Id="rId9" Type="http://schemas.openxmlformats.org/officeDocument/2006/relationships/hyperlink" Target="mailto:lado@shef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21</Pages>
  <Words>7083</Words>
  <Characters>39736</Characters>
  <Application>Microsoft Office Word</Application>
  <DocSecurity>0</DocSecurity>
  <Lines>735</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Hatfield</dc:creator>
  <cp:keywords/>
  <dc:description/>
  <cp:lastModifiedBy>Shannon Hatfield</cp:lastModifiedBy>
  <cp:revision>27</cp:revision>
  <dcterms:created xsi:type="dcterms:W3CDTF">2025-07-07T17:44:00Z</dcterms:created>
  <dcterms:modified xsi:type="dcterms:W3CDTF">2025-07-14T12:38:00Z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5ce54c6e-6ea4-4a31-b460-cbc32e036836</vt:lpwstr>
  </property>
</Properties>
</file>