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CA83" w14:textId="77777777" w:rsidR="00D56A19" w:rsidRDefault="00D56A19" w:rsidP="00D56A19">
      <w:pPr>
        <w:spacing w:after="0"/>
        <w:rPr>
          <w:rFonts w:cs="Tahoma"/>
          <w:sz w:val="24"/>
          <w:szCs w:val="24"/>
          <w:u w:val="single"/>
        </w:rPr>
      </w:pPr>
    </w:p>
    <w:p w14:paraId="5D390344" w14:textId="77777777" w:rsidR="00D56A19" w:rsidRDefault="00D56A19" w:rsidP="00D56A19">
      <w:pPr>
        <w:spacing w:after="0"/>
        <w:rPr>
          <w:rFonts w:cs="Tahoma"/>
          <w:sz w:val="24"/>
          <w:szCs w:val="24"/>
          <w:u w:val="single"/>
        </w:rPr>
      </w:pPr>
    </w:p>
    <w:p w14:paraId="6F3F3552" w14:textId="77777777" w:rsidR="00D56A19" w:rsidRDefault="00D56A19" w:rsidP="00D56A19">
      <w:pPr>
        <w:spacing w:after="0"/>
        <w:rPr>
          <w:rFonts w:cs="Tahoma"/>
          <w:sz w:val="24"/>
          <w:szCs w:val="24"/>
          <w:u w:val="single"/>
        </w:rPr>
      </w:pPr>
    </w:p>
    <w:p w14:paraId="66ED8106" w14:textId="77777777" w:rsidR="00D56A19" w:rsidRDefault="00D56A19" w:rsidP="00D56A19">
      <w:pPr>
        <w:spacing w:after="0"/>
        <w:rPr>
          <w:rFonts w:cs="Tahoma"/>
          <w:sz w:val="24"/>
          <w:szCs w:val="24"/>
          <w:u w:val="single"/>
        </w:rPr>
      </w:pPr>
    </w:p>
    <w:p w14:paraId="407BB54C" w14:textId="77777777" w:rsidR="00D56A19" w:rsidRDefault="00D56A19" w:rsidP="00D56A19">
      <w:pPr>
        <w:spacing w:after="0"/>
        <w:rPr>
          <w:rFonts w:cs="Tahoma"/>
          <w:sz w:val="24"/>
          <w:szCs w:val="24"/>
          <w:u w:val="single"/>
        </w:rPr>
      </w:pPr>
    </w:p>
    <w:p w14:paraId="64E6F096" w14:textId="77777777" w:rsidR="00D56A19" w:rsidRDefault="00D56A19" w:rsidP="00D56A19">
      <w:pPr>
        <w:spacing w:after="0"/>
        <w:rPr>
          <w:rFonts w:cs="Tahoma"/>
          <w:sz w:val="24"/>
          <w:szCs w:val="24"/>
          <w:u w:val="single"/>
        </w:rPr>
      </w:pPr>
    </w:p>
    <w:p w14:paraId="0AA88B61" w14:textId="77777777" w:rsidR="00D56A19" w:rsidRDefault="00D56A19" w:rsidP="00D56A19">
      <w:pPr>
        <w:spacing w:after="0"/>
        <w:rPr>
          <w:rFonts w:cs="Tahoma"/>
          <w:sz w:val="24"/>
          <w:szCs w:val="24"/>
          <w:u w:val="single"/>
        </w:rPr>
      </w:pPr>
    </w:p>
    <w:p w14:paraId="7EF7B664" w14:textId="77777777" w:rsidR="00D56A19" w:rsidRDefault="00D56A19" w:rsidP="00D56A19">
      <w:pPr>
        <w:spacing w:after="0"/>
        <w:rPr>
          <w:rFonts w:cs="Tahoma"/>
          <w:sz w:val="24"/>
          <w:szCs w:val="24"/>
          <w:u w:val="single"/>
        </w:rPr>
      </w:pPr>
    </w:p>
    <w:p w14:paraId="001D1657" w14:textId="77777777" w:rsidR="00D56A19" w:rsidRDefault="00D56A19" w:rsidP="00D56A19">
      <w:pPr>
        <w:spacing w:after="0"/>
        <w:rPr>
          <w:rFonts w:cs="Tahoma"/>
          <w:sz w:val="24"/>
          <w:szCs w:val="24"/>
          <w:u w:val="single"/>
        </w:rPr>
      </w:pPr>
    </w:p>
    <w:p w14:paraId="76EEAC64" w14:textId="77777777" w:rsidR="00D56A19" w:rsidRDefault="00D56A19" w:rsidP="00D56A19">
      <w:pPr>
        <w:spacing w:after="0"/>
        <w:rPr>
          <w:rFonts w:cs="Tahoma"/>
          <w:sz w:val="24"/>
          <w:szCs w:val="24"/>
          <w:u w:val="single"/>
        </w:rPr>
      </w:pPr>
    </w:p>
    <w:p w14:paraId="3D587FA7" w14:textId="77777777" w:rsidR="00D56A19" w:rsidRDefault="00D56A19" w:rsidP="00D56A19">
      <w:pPr>
        <w:spacing w:after="0"/>
        <w:jc w:val="center"/>
        <w:rPr>
          <w:rFonts w:cs="Tahoma"/>
          <w:sz w:val="24"/>
          <w:szCs w:val="24"/>
          <w:u w:val="single"/>
        </w:rPr>
      </w:pPr>
    </w:p>
    <w:p w14:paraId="0725ED2F" w14:textId="77777777" w:rsidR="00D56A19" w:rsidRDefault="00D56A19" w:rsidP="00D56A19">
      <w:pPr>
        <w:jc w:val="center"/>
        <w:rPr>
          <w:rFonts w:ascii="Tahoma" w:hAnsi="Tahoma" w:cs="Tahoma"/>
          <w:sz w:val="28"/>
          <w:szCs w:val="28"/>
        </w:rPr>
      </w:pPr>
    </w:p>
    <w:p w14:paraId="5508CA70" w14:textId="77777777" w:rsidR="00D56A19" w:rsidRDefault="00D56A19" w:rsidP="00D56A19">
      <w:pPr>
        <w:jc w:val="center"/>
        <w:rPr>
          <w:rFonts w:ascii="Tahoma" w:hAnsi="Tahoma" w:cs="Tahoma"/>
          <w:sz w:val="28"/>
          <w:szCs w:val="28"/>
        </w:rPr>
      </w:pPr>
      <w:r>
        <w:rPr>
          <w:rFonts w:ascii="Tahoma" w:hAnsi="Tahoma" w:cs="Tahoma"/>
          <w:sz w:val="28"/>
          <w:szCs w:val="28"/>
        </w:rPr>
        <w:t>PAST WAYS</w:t>
      </w:r>
    </w:p>
    <w:p w14:paraId="4D4B0487" w14:textId="77777777" w:rsidR="00D56A19" w:rsidRDefault="00D56A19" w:rsidP="00D56A19">
      <w:pPr>
        <w:jc w:val="center"/>
        <w:rPr>
          <w:rFonts w:ascii="Tahoma" w:hAnsi="Tahoma" w:cs="Tahoma"/>
          <w:sz w:val="28"/>
          <w:szCs w:val="28"/>
        </w:rPr>
      </w:pPr>
      <w:r>
        <w:rPr>
          <w:rFonts w:ascii="Tahoma" w:hAnsi="Tahoma" w:cs="Tahoma"/>
          <w:sz w:val="28"/>
          <w:szCs w:val="28"/>
        </w:rPr>
        <w:t>SAFEGUARDING &amp; CHILD PROTECTION</w:t>
      </w:r>
    </w:p>
    <w:p w14:paraId="51F980B7" w14:textId="77777777" w:rsidR="00D56A19" w:rsidRDefault="00D56A19" w:rsidP="00D56A19">
      <w:pPr>
        <w:jc w:val="center"/>
        <w:rPr>
          <w:rFonts w:ascii="Tahoma" w:hAnsi="Tahoma" w:cs="Tahoma"/>
          <w:sz w:val="28"/>
          <w:szCs w:val="28"/>
        </w:rPr>
      </w:pPr>
      <w:r>
        <w:rPr>
          <w:rFonts w:ascii="Tahoma" w:hAnsi="Tahoma" w:cs="Tahoma"/>
          <w:sz w:val="28"/>
          <w:szCs w:val="28"/>
        </w:rPr>
        <w:t>POLICY</w:t>
      </w:r>
    </w:p>
    <w:p w14:paraId="6BCBC5DE" w14:textId="77777777" w:rsidR="00D56A19" w:rsidRDefault="00D56A19" w:rsidP="00D56A19">
      <w:pPr>
        <w:jc w:val="center"/>
        <w:rPr>
          <w:rFonts w:ascii="Tahoma" w:hAnsi="Tahoma" w:cs="Tahoma"/>
          <w:sz w:val="28"/>
          <w:szCs w:val="28"/>
        </w:rPr>
      </w:pPr>
    </w:p>
    <w:p w14:paraId="0372CA3E" w14:textId="77777777" w:rsidR="00D56A19" w:rsidRDefault="00D56A19" w:rsidP="00D56A19">
      <w:pPr>
        <w:jc w:val="center"/>
        <w:rPr>
          <w:rFonts w:ascii="Tahoma" w:hAnsi="Tahoma" w:cs="Tahoma"/>
          <w:sz w:val="28"/>
          <w:szCs w:val="28"/>
        </w:rPr>
      </w:pPr>
      <w:r>
        <w:rPr>
          <w:rFonts w:ascii="Tahoma" w:hAnsi="Tahoma" w:cs="Tahoma"/>
          <w:sz w:val="28"/>
          <w:szCs w:val="28"/>
        </w:rPr>
        <w:t>2023 – 2024</w:t>
      </w:r>
    </w:p>
    <w:p w14:paraId="65C551E9" w14:textId="77777777" w:rsidR="00D56A19" w:rsidRDefault="00D56A19" w:rsidP="00D56A19">
      <w:pPr>
        <w:jc w:val="center"/>
        <w:rPr>
          <w:rFonts w:ascii="Tahoma" w:hAnsi="Tahoma" w:cs="Tahoma"/>
          <w:sz w:val="28"/>
          <w:szCs w:val="28"/>
        </w:rPr>
      </w:pPr>
    </w:p>
    <w:p w14:paraId="5DE449FC" w14:textId="77777777" w:rsidR="00D56A19" w:rsidRDefault="00D56A19" w:rsidP="00D56A19">
      <w:pPr>
        <w:jc w:val="center"/>
        <w:rPr>
          <w:rFonts w:ascii="Tahoma" w:hAnsi="Tahoma" w:cs="Tahoma"/>
          <w:sz w:val="28"/>
          <w:szCs w:val="28"/>
        </w:rPr>
      </w:pPr>
    </w:p>
    <w:p w14:paraId="19F7296F" w14:textId="77777777" w:rsidR="00D56A19" w:rsidRDefault="00D56A19" w:rsidP="00D56A19">
      <w:pPr>
        <w:spacing w:after="0"/>
        <w:jc w:val="center"/>
        <w:rPr>
          <w:rFonts w:ascii="Tahoma" w:hAnsi="Tahoma" w:cs="Tahoma"/>
          <w:sz w:val="24"/>
          <w:szCs w:val="24"/>
        </w:rPr>
      </w:pPr>
      <w:r>
        <w:rPr>
          <w:rFonts w:ascii="Tahoma" w:hAnsi="Tahoma" w:cs="Tahoma"/>
          <w:sz w:val="24"/>
          <w:szCs w:val="24"/>
        </w:rPr>
        <w:t>SIGNED __</w:t>
      </w:r>
      <w:r w:rsidRPr="000047D3">
        <w:rPr>
          <w:rFonts w:ascii="Bradley Hand ITC" w:hAnsi="Bradley Hand ITC" w:cs="Tahoma"/>
          <w:sz w:val="36"/>
          <w:szCs w:val="36"/>
        </w:rPr>
        <w:t>M Barratt</w:t>
      </w:r>
      <w:r>
        <w:rPr>
          <w:rFonts w:ascii="Tahoma" w:hAnsi="Tahoma" w:cs="Tahoma"/>
          <w:sz w:val="36"/>
          <w:szCs w:val="36"/>
        </w:rPr>
        <w:t xml:space="preserve">         </w:t>
      </w:r>
      <w:r>
        <w:rPr>
          <w:rFonts w:ascii="Tahoma" w:hAnsi="Tahoma" w:cs="Tahoma"/>
          <w:sz w:val="24"/>
          <w:szCs w:val="24"/>
        </w:rPr>
        <w:t xml:space="preserve"> DATE   21.07.2023</w:t>
      </w:r>
    </w:p>
    <w:p w14:paraId="39FD357B" w14:textId="77777777" w:rsidR="00D56A19" w:rsidRDefault="00D56A19" w:rsidP="00D56A19">
      <w:pPr>
        <w:spacing w:after="0"/>
        <w:jc w:val="center"/>
        <w:rPr>
          <w:rFonts w:ascii="Tahoma" w:hAnsi="Tahoma" w:cs="Tahoma"/>
          <w:sz w:val="24"/>
          <w:szCs w:val="24"/>
        </w:rPr>
      </w:pPr>
      <w:r>
        <w:rPr>
          <w:rFonts w:ascii="Tahoma" w:hAnsi="Tahoma" w:cs="Tahoma"/>
          <w:sz w:val="24"/>
          <w:szCs w:val="24"/>
        </w:rPr>
        <w:t>Chairperson</w:t>
      </w:r>
    </w:p>
    <w:p w14:paraId="41F98554" w14:textId="77777777" w:rsidR="00D56A19" w:rsidRDefault="00D56A19" w:rsidP="00D56A19">
      <w:pPr>
        <w:spacing w:after="0"/>
        <w:jc w:val="center"/>
        <w:rPr>
          <w:rFonts w:cs="Tahoma"/>
          <w:sz w:val="24"/>
          <w:szCs w:val="24"/>
          <w:u w:val="single"/>
        </w:rPr>
      </w:pPr>
    </w:p>
    <w:p w14:paraId="1C7CB299" w14:textId="77777777" w:rsidR="00D56A19" w:rsidRDefault="00D56A19" w:rsidP="00D56A19">
      <w:pPr>
        <w:spacing w:after="0"/>
        <w:rPr>
          <w:rFonts w:cs="Tahoma"/>
          <w:sz w:val="24"/>
          <w:szCs w:val="24"/>
          <w:u w:val="single"/>
        </w:rPr>
      </w:pPr>
    </w:p>
    <w:p w14:paraId="76DC4B34" w14:textId="77777777" w:rsidR="00D56A19" w:rsidRDefault="00D56A19" w:rsidP="00D56A19">
      <w:pPr>
        <w:spacing w:after="0"/>
        <w:rPr>
          <w:rFonts w:cs="Tahoma"/>
          <w:sz w:val="24"/>
          <w:szCs w:val="24"/>
          <w:u w:val="single"/>
        </w:rPr>
      </w:pPr>
    </w:p>
    <w:p w14:paraId="7C3E0FDC" w14:textId="77777777" w:rsidR="00D56A19" w:rsidRDefault="00D56A19" w:rsidP="00D56A19">
      <w:pPr>
        <w:spacing w:after="0"/>
        <w:rPr>
          <w:rFonts w:cs="Tahoma"/>
          <w:sz w:val="24"/>
          <w:szCs w:val="24"/>
          <w:u w:val="single"/>
        </w:rPr>
      </w:pPr>
    </w:p>
    <w:p w14:paraId="73F3626E" w14:textId="77777777" w:rsidR="00D56A19" w:rsidRDefault="00D56A19" w:rsidP="00D56A19">
      <w:pPr>
        <w:spacing w:after="0"/>
        <w:rPr>
          <w:rFonts w:cs="Tahoma"/>
          <w:sz w:val="24"/>
          <w:szCs w:val="24"/>
          <w:u w:val="single"/>
        </w:rPr>
      </w:pPr>
    </w:p>
    <w:p w14:paraId="5B140B5F" w14:textId="77777777" w:rsidR="00D56A19" w:rsidRDefault="00D56A19" w:rsidP="00D56A19">
      <w:pPr>
        <w:spacing w:after="0"/>
        <w:rPr>
          <w:rFonts w:cs="Tahoma"/>
          <w:sz w:val="24"/>
          <w:szCs w:val="24"/>
          <w:u w:val="single"/>
        </w:rPr>
      </w:pPr>
    </w:p>
    <w:p w14:paraId="2B052DA1" w14:textId="77777777" w:rsidR="00D56A19" w:rsidRDefault="00D56A19" w:rsidP="00D56A19">
      <w:pPr>
        <w:spacing w:after="0"/>
        <w:rPr>
          <w:rFonts w:cs="Tahoma"/>
          <w:sz w:val="24"/>
          <w:szCs w:val="24"/>
          <w:u w:val="single"/>
        </w:rPr>
      </w:pPr>
    </w:p>
    <w:p w14:paraId="00B44578" w14:textId="77777777" w:rsidR="00D56A19" w:rsidRDefault="00D56A19" w:rsidP="00D56A19">
      <w:pPr>
        <w:spacing w:after="0"/>
        <w:rPr>
          <w:rFonts w:cs="Tahoma"/>
          <w:sz w:val="24"/>
          <w:szCs w:val="24"/>
          <w:u w:val="single"/>
        </w:rPr>
      </w:pPr>
    </w:p>
    <w:p w14:paraId="1ED9C71D" w14:textId="77777777" w:rsidR="00D56A19" w:rsidRDefault="00D56A19" w:rsidP="00D56A19">
      <w:pPr>
        <w:spacing w:after="0"/>
        <w:rPr>
          <w:rFonts w:cs="Tahoma"/>
          <w:sz w:val="24"/>
          <w:szCs w:val="24"/>
          <w:u w:val="single"/>
        </w:rPr>
      </w:pPr>
    </w:p>
    <w:p w14:paraId="23B8780F" w14:textId="77777777" w:rsidR="00D56A19" w:rsidRDefault="00D56A19" w:rsidP="00D56A19">
      <w:pPr>
        <w:spacing w:after="0"/>
        <w:rPr>
          <w:rFonts w:cs="Tahoma"/>
          <w:sz w:val="24"/>
          <w:szCs w:val="24"/>
          <w:u w:val="single"/>
        </w:rPr>
      </w:pPr>
    </w:p>
    <w:p w14:paraId="76E2923A" w14:textId="77777777" w:rsidR="00D56A19" w:rsidRDefault="00D56A19" w:rsidP="00D56A19">
      <w:pPr>
        <w:spacing w:after="0"/>
        <w:rPr>
          <w:rFonts w:cs="Tahoma"/>
          <w:sz w:val="24"/>
          <w:szCs w:val="24"/>
          <w:u w:val="single"/>
        </w:rPr>
      </w:pPr>
    </w:p>
    <w:p w14:paraId="6D10BB28" w14:textId="77777777" w:rsidR="00D56A19" w:rsidRDefault="00D56A19" w:rsidP="00D56A19">
      <w:pPr>
        <w:spacing w:after="0"/>
        <w:rPr>
          <w:rFonts w:cs="Tahoma"/>
          <w:sz w:val="24"/>
          <w:szCs w:val="24"/>
          <w:u w:val="single"/>
        </w:rPr>
      </w:pPr>
    </w:p>
    <w:p w14:paraId="35E8EE55" w14:textId="77777777" w:rsidR="00D56A19" w:rsidRDefault="00D56A19" w:rsidP="00D56A19">
      <w:pPr>
        <w:spacing w:after="0"/>
        <w:rPr>
          <w:rFonts w:cs="Tahoma"/>
          <w:sz w:val="24"/>
          <w:szCs w:val="24"/>
          <w:u w:val="single"/>
        </w:rPr>
      </w:pPr>
    </w:p>
    <w:p w14:paraId="440C1602" w14:textId="77777777" w:rsidR="00D56A19" w:rsidRDefault="00D56A19" w:rsidP="00D56A19">
      <w:pPr>
        <w:spacing w:after="0"/>
        <w:rPr>
          <w:rFonts w:cs="Tahoma"/>
          <w:sz w:val="24"/>
          <w:szCs w:val="24"/>
          <w:u w:val="single"/>
        </w:rPr>
      </w:pPr>
    </w:p>
    <w:p w14:paraId="1EB5307B" w14:textId="77777777" w:rsidR="00D56A19" w:rsidRDefault="00D56A19" w:rsidP="00D56A19">
      <w:pPr>
        <w:spacing w:after="0"/>
        <w:rPr>
          <w:rFonts w:cs="Tahoma"/>
          <w:sz w:val="24"/>
          <w:szCs w:val="24"/>
          <w:u w:val="single"/>
        </w:rPr>
      </w:pPr>
    </w:p>
    <w:p w14:paraId="2811ABC9" w14:textId="77777777" w:rsidR="00D56A19" w:rsidRDefault="00D56A19" w:rsidP="00D56A19">
      <w:pPr>
        <w:spacing w:after="0"/>
        <w:rPr>
          <w:rFonts w:cs="Tahoma"/>
          <w:sz w:val="24"/>
          <w:szCs w:val="24"/>
          <w:u w:val="single"/>
        </w:rPr>
      </w:pPr>
    </w:p>
    <w:p w14:paraId="48F81456" w14:textId="77777777" w:rsidR="00D56A19" w:rsidRPr="00545B7A" w:rsidRDefault="00D56A19" w:rsidP="00D56A19">
      <w:pPr>
        <w:spacing w:after="0"/>
        <w:rPr>
          <w:rFonts w:cs="Tahoma"/>
          <w:sz w:val="24"/>
          <w:szCs w:val="24"/>
          <w:u w:val="single"/>
        </w:rPr>
      </w:pPr>
      <w:bookmarkStart w:id="0" w:name="_Hlk140834628"/>
    </w:p>
    <w:p w14:paraId="70310AAB" w14:textId="77777777" w:rsidR="00D56A19" w:rsidRPr="00A85D53" w:rsidRDefault="00D56A19" w:rsidP="00D56A19">
      <w:pPr>
        <w:spacing w:after="0"/>
        <w:jc w:val="center"/>
        <w:rPr>
          <w:b/>
          <w:sz w:val="28"/>
          <w:szCs w:val="24"/>
          <w:u w:val="single"/>
        </w:rPr>
      </w:pPr>
      <w:r w:rsidRPr="00A85D53">
        <w:rPr>
          <w:b/>
          <w:sz w:val="28"/>
          <w:szCs w:val="24"/>
          <w:u w:val="single"/>
        </w:rPr>
        <w:lastRenderedPageBreak/>
        <w:t>Contents</w:t>
      </w:r>
    </w:p>
    <w:p w14:paraId="247343C0" w14:textId="77777777" w:rsidR="00D56A19" w:rsidRDefault="00D56A19" w:rsidP="00D56A19">
      <w:pPr>
        <w:spacing w:after="0"/>
        <w:jc w:val="center"/>
        <w:rPr>
          <w:sz w:val="24"/>
          <w:szCs w:val="24"/>
        </w:rPr>
      </w:pPr>
    </w:p>
    <w:p w14:paraId="74FAD984" w14:textId="77777777" w:rsidR="00D56A19" w:rsidRDefault="00D56A19" w:rsidP="00D56A19">
      <w:pPr>
        <w:spacing w:after="0"/>
        <w:rPr>
          <w:sz w:val="28"/>
          <w:szCs w:val="28"/>
        </w:rPr>
      </w:pPr>
    </w:p>
    <w:p w14:paraId="567782B4" w14:textId="77777777" w:rsidR="00D56A19" w:rsidRDefault="00D56A19" w:rsidP="00D56A19">
      <w:pPr>
        <w:spacing w:after="0"/>
        <w:rPr>
          <w:sz w:val="28"/>
          <w:szCs w:val="28"/>
        </w:rPr>
      </w:pPr>
    </w:p>
    <w:p w14:paraId="41DE2701" w14:textId="77777777" w:rsidR="00D56A19" w:rsidRPr="00AF344C" w:rsidRDefault="00D56A19" w:rsidP="00D56A19">
      <w:pPr>
        <w:spacing w:after="0"/>
        <w:rPr>
          <w:sz w:val="28"/>
          <w:szCs w:val="28"/>
        </w:rPr>
      </w:pPr>
      <w:r w:rsidRPr="00AF344C">
        <w:rPr>
          <w:sz w:val="28"/>
          <w:szCs w:val="28"/>
        </w:rPr>
        <w:t xml:space="preserve">Aims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3</w:t>
      </w:r>
    </w:p>
    <w:p w14:paraId="028B359F" w14:textId="77777777" w:rsidR="00D56A19" w:rsidRPr="00AF344C" w:rsidRDefault="00D56A19" w:rsidP="00D56A19">
      <w:pPr>
        <w:spacing w:after="0"/>
        <w:rPr>
          <w:sz w:val="28"/>
          <w:szCs w:val="28"/>
        </w:rPr>
      </w:pPr>
      <w:r w:rsidRPr="00AF344C">
        <w:rPr>
          <w:sz w:val="28"/>
          <w:szCs w:val="28"/>
        </w:rPr>
        <w:t xml:space="preserve">Designated People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4</w:t>
      </w:r>
    </w:p>
    <w:p w14:paraId="3194C996" w14:textId="77777777" w:rsidR="00D56A19" w:rsidRPr="00AF344C" w:rsidRDefault="00D56A19" w:rsidP="00D56A19">
      <w:pPr>
        <w:spacing w:after="0"/>
        <w:rPr>
          <w:sz w:val="28"/>
          <w:szCs w:val="28"/>
        </w:rPr>
      </w:pPr>
      <w:r w:rsidRPr="00AF344C">
        <w:rPr>
          <w:sz w:val="28"/>
          <w:szCs w:val="28"/>
        </w:rPr>
        <w:t xml:space="preserve">Principles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5 &amp; 6</w:t>
      </w:r>
    </w:p>
    <w:p w14:paraId="34065B82" w14:textId="77777777" w:rsidR="00D56A19" w:rsidRPr="00AF344C" w:rsidRDefault="00D56A19" w:rsidP="00D56A19">
      <w:pPr>
        <w:spacing w:after="0"/>
        <w:rPr>
          <w:sz w:val="28"/>
          <w:szCs w:val="28"/>
        </w:rPr>
      </w:pPr>
      <w:r w:rsidRPr="00AF344C">
        <w:rPr>
          <w:sz w:val="28"/>
          <w:szCs w:val="28"/>
        </w:rPr>
        <w:t xml:space="preserve">Terminology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7</w:t>
      </w:r>
      <w:r>
        <w:rPr>
          <w:sz w:val="28"/>
          <w:szCs w:val="28"/>
        </w:rPr>
        <w:t xml:space="preserve"> &amp; 8</w:t>
      </w:r>
    </w:p>
    <w:p w14:paraId="72F156CD" w14:textId="77777777" w:rsidR="00D56A19" w:rsidRPr="00AF344C" w:rsidRDefault="00D56A19" w:rsidP="00D56A19">
      <w:pPr>
        <w:spacing w:after="0"/>
        <w:rPr>
          <w:sz w:val="28"/>
          <w:szCs w:val="28"/>
        </w:rPr>
      </w:pPr>
      <w:r w:rsidRPr="00AF344C">
        <w:rPr>
          <w:sz w:val="28"/>
          <w:szCs w:val="28"/>
        </w:rPr>
        <w:t xml:space="preserve">Every Child Matters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8</w:t>
      </w:r>
    </w:p>
    <w:p w14:paraId="2F9BE8BD" w14:textId="77777777" w:rsidR="00D56A19" w:rsidRDefault="00D56A19" w:rsidP="00D56A19">
      <w:pPr>
        <w:spacing w:after="0"/>
        <w:rPr>
          <w:sz w:val="28"/>
          <w:szCs w:val="28"/>
        </w:rPr>
      </w:pPr>
      <w:r w:rsidRPr="00AF344C">
        <w:rPr>
          <w:sz w:val="28"/>
          <w:szCs w:val="28"/>
        </w:rPr>
        <w:t xml:space="preserve">Conduct of Staff  </w:t>
      </w:r>
      <w:r>
        <w:rPr>
          <w:sz w:val="28"/>
          <w:szCs w:val="28"/>
        </w:rPr>
        <w:t xml:space="preserve">                                                                                          </w:t>
      </w:r>
      <w:r w:rsidRPr="00AF344C">
        <w:rPr>
          <w:sz w:val="28"/>
          <w:szCs w:val="28"/>
        </w:rPr>
        <w:t xml:space="preserve">   </w:t>
      </w:r>
      <w:r>
        <w:rPr>
          <w:sz w:val="28"/>
          <w:szCs w:val="28"/>
        </w:rPr>
        <w:tab/>
      </w:r>
      <w:r w:rsidRPr="00AF344C">
        <w:rPr>
          <w:sz w:val="28"/>
          <w:szCs w:val="28"/>
        </w:rPr>
        <w:t>8 &amp; 9</w:t>
      </w:r>
    </w:p>
    <w:p w14:paraId="0B3C74A7" w14:textId="77777777" w:rsidR="00D56A19" w:rsidRPr="00AF344C" w:rsidRDefault="00D56A19" w:rsidP="00D56A19">
      <w:pPr>
        <w:spacing w:after="0"/>
        <w:rPr>
          <w:sz w:val="28"/>
          <w:szCs w:val="28"/>
        </w:rPr>
      </w:pPr>
      <w:r>
        <w:rPr>
          <w:sz w:val="28"/>
          <w:szCs w:val="28"/>
        </w:rPr>
        <w:t>Dealing With concerns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 &amp; 10</w:t>
      </w:r>
    </w:p>
    <w:p w14:paraId="2953E3EA" w14:textId="77777777" w:rsidR="00D56A19" w:rsidRPr="00AF344C" w:rsidRDefault="00D56A19" w:rsidP="00D56A19">
      <w:pPr>
        <w:spacing w:after="0"/>
        <w:rPr>
          <w:sz w:val="28"/>
          <w:szCs w:val="28"/>
        </w:rPr>
      </w:pPr>
      <w:r w:rsidRPr="00AF344C">
        <w:rPr>
          <w:sz w:val="28"/>
          <w:szCs w:val="28"/>
        </w:rPr>
        <w:t xml:space="preserve">Confidentiality and information sharing   </w:t>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10</w:t>
      </w:r>
    </w:p>
    <w:p w14:paraId="125B5929" w14:textId="77777777" w:rsidR="00D56A19" w:rsidRPr="00AF344C" w:rsidRDefault="00D56A19" w:rsidP="00D56A19">
      <w:pPr>
        <w:spacing w:after="0"/>
        <w:rPr>
          <w:sz w:val="28"/>
          <w:szCs w:val="28"/>
        </w:rPr>
      </w:pPr>
      <w:r w:rsidRPr="00AF344C">
        <w:rPr>
          <w:sz w:val="28"/>
          <w:szCs w:val="28"/>
        </w:rPr>
        <w:t xml:space="preserve">Safeguarding at Pastways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1</w:t>
      </w:r>
      <w:r>
        <w:rPr>
          <w:sz w:val="28"/>
          <w:szCs w:val="28"/>
        </w:rPr>
        <w:t>0</w:t>
      </w:r>
    </w:p>
    <w:p w14:paraId="55782281" w14:textId="77777777" w:rsidR="00D56A19" w:rsidRPr="00AF344C" w:rsidRDefault="00D56A19" w:rsidP="00D56A19">
      <w:pPr>
        <w:spacing w:after="0"/>
        <w:rPr>
          <w:sz w:val="28"/>
          <w:szCs w:val="28"/>
        </w:rPr>
      </w:pPr>
      <w:r w:rsidRPr="00AF344C">
        <w:rPr>
          <w:sz w:val="28"/>
          <w:szCs w:val="28"/>
        </w:rPr>
        <w:t xml:space="preserve">Other Legislation and Guidance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1</w:t>
      </w:r>
      <w:r>
        <w:rPr>
          <w:sz w:val="28"/>
          <w:szCs w:val="28"/>
        </w:rPr>
        <w:t>1</w:t>
      </w:r>
    </w:p>
    <w:p w14:paraId="7CD099EF" w14:textId="77777777" w:rsidR="00D56A19" w:rsidRPr="00AF344C" w:rsidRDefault="00D56A19" w:rsidP="00D56A19">
      <w:pPr>
        <w:spacing w:after="0"/>
        <w:rPr>
          <w:sz w:val="28"/>
          <w:szCs w:val="28"/>
        </w:rPr>
      </w:pPr>
      <w:r w:rsidRPr="00AF344C">
        <w:rPr>
          <w:sz w:val="28"/>
          <w:szCs w:val="28"/>
        </w:rPr>
        <w:t xml:space="preserve">New staff, </w:t>
      </w:r>
      <w:r>
        <w:rPr>
          <w:sz w:val="28"/>
          <w:szCs w:val="28"/>
        </w:rPr>
        <w:t>volunteers,</w:t>
      </w:r>
      <w:r w:rsidRPr="00AF344C">
        <w:rPr>
          <w:sz w:val="28"/>
          <w:szCs w:val="28"/>
        </w:rPr>
        <w:t xml:space="preserve"> recruitment, and training </w:t>
      </w:r>
      <w:r>
        <w:rPr>
          <w:sz w:val="28"/>
          <w:szCs w:val="28"/>
        </w:rPr>
        <w:tab/>
      </w:r>
      <w:r>
        <w:rPr>
          <w:sz w:val="28"/>
          <w:szCs w:val="28"/>
        </w:rPr>
        <w:tab/>
      </w:r>
      <w:r>
        <w:rPr>
          <w:sz w:val="28"/>
          <w:szCs w:val="28"/>
        </w:rPr>
        <w:tab/>
      </w:r>
      <w:r>
        <w:rPr>
          <w:sz w:val="28"/>
          <w:szCs w:val="28"/>
        </w:rPr>
        <w:tab/>
      </w:r>
      <w:r w:rsidRPr="00AF344C">
        <w:rPr>
          <w:sz w:val="28"/>
          <w:szCs w:val="28"/>
        </w:rPr>
        <w:t>1</w:t>
      </w:r>
      <w:r>
        <w:rPr>
          <w:sz w:val="28"/>
          <w:szCs w:val="28"/>
        </w:rPr>
        <w:t>2</w:t>
      </w:r>
    </w:p>
    <w:p w14:paraId="69AE5551" w14:textId="77777777" w:rsidR="00D56A19" w:rsidRDefault="00D56A19" w:rsidP="00D56A19">
      <w:pPr>
        <w:spacing w:after="0"/>
        <w:rPr>
          <w:sz w:val="28"/>
          <w:szCs w:val="28"/>
        </w:rPr>
      </w:pPr>
      <w:r w:rsidRPr="00AF344C">
        <w:rPr>
          <w:sz w:val="28"/>
          <w:szCs w:val="28"/>
        </w:rPr>
        <w:t>Recruitment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 xml:space="preserve"> </w:t>
      </w:r>
      <w:r>
        <w:rPr>
          <w:sz w:val="28"/>
          <w:szCs w:val="28"/>
        </w:rPr>
        <w:tab/>
      </w:r>
      <w:r>
        <w:rPr>
          <w:sz w:val="28"/>
          <w:szCs w:val="28"/>
        </w:rPr>
        <w:tab/>
      </w:r>
      <w:r>
        <w:rPr>
          <w:sz w:val="28"/>
          <w:szCs w:val="28"/>
        </w:rPr>
        <w:tab/>
      </w:r>
      <w:r>
        <w:rPr>
          <w:sz w:val="28"/>
          <w:szCs w:val="28"/>
        </w:rPr>
        <w:tab/>
      </w:r>
      <w:r w:rsidRPr="00AF344C">
        <w:rPr>
          <w:sz w:val="28"/>
          <w:szCs w:val="28"/>
        </w:rPr>
        <w:t>12</w:t>
      </w:r>
    </w:p>
    <w:p w14:paraId="600BE90E" w14:textId="77777777" w:rsidR="00D56A19" w:rsidRPr="00AF344C" w:rsidRDefault="00D56A19" w:rsidP="00D56A19">
      <w:pPr>
        <w:tabs>
          <w:tab w:val="left" w:pos="7905"/>
        </w:tabs>
        <w:spacing w:after="0"/>
        <w:rPr>
          <w:sz w:val="28"/>
          <w:szCs w:val="28"/>
        </w:rPr>
      </w:pPr>
      <w:r>
        <w:rPr>
          <w:sz w:val="28"/>
          <w:szCs w:val="28"/>
        </w:rPr>
        <w:t xml:space="preserve">Volunteers </w:t>
      </w:r>
      <w:r>
        <w:rPr>
          <w:sz w:val="28"/>
          <w:szCs w:val="28"/>
        </w:rPr>
        <w:tab/>
        <w:t>12</w:t>
      </w:r>
    </w:p>
    <w:p w14:paraId="43F895C1" w14:textId="77777777" w:rsidR="00D56A19" w:rsidRPr="00AF344C" w:rsidRDefault="00D56A19" w:rsidP="00D56A19">
      <w:pPr>
        <w:spacing w:after="0"/>
        <w:rPr>
          <w:sz w:val="28"/>
          <w:szCs w:val="28"/>
        </w:rPr>
      </w:pPr>
      <w:r w:rsidRPr="00AF344C">
        <w:rPr>
          <w:sz w:val="28"/>
          <w:szCs w:val="28"/>
        </w:rPr>
        <w:t xml:space="preserve">Children missing from education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1</w:t>
      </w:r>
      <w:r>
        <w:rPr>
          <w:sz w:val="28"/>
          <w:szCs w:val="28"/>
        </w:rPr>
        <w:t>2 &amp;13.</w:t>
      </w:r>
    </w:p>
    <w:p w14:paraId="3295D485" w14:textId="77777777" w:rsidR="00D56A19" w:rsidRDefault="00D56A19" w:rsidP="00D56A19">
      <w:pPr>
        <w:spacing w:after="0"/>
        <w:rPr>
          <w:sz w:val="28"/>
          <w:szCs w:val="28"/>
        </w:rPr>
      </w:pPr>
      <w:r w:rsidRPr="00AF344C">
        <w:rPr>
          <w:sz w:val="28"/>
          <w:szCs w:val="28"/>
        </w:rPr>
        <w:t>Child Sexual Exploitation (CSE)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 &amp; 14.</w:t>
      </w:r>
    </w:p>
    <w:p w14:paraId="3906D021" w14:textId="77777777" w:rsidR="00D56A19" w:rsidRPr="00AF344C" w:rsidRDefault="00D56A19" w:rsidP="00D56A19">
      <w:pPr>
        <w:spacing w:after="0"/>
        <w:rPr>
          <w:sz w:val="28"/>
          <w:szCs w:val="28"/>
        </w:rPr>
      </w:pPr>
      <w:r w:rsidRPr="00AF344C">
        <w:rPr>
          <w:sz w:val="28"/>
          <w:szCs w:val="28"/>
        </w:rPr>
        <w:t xml:space="preserve">Children at </w:t>
      </w:r>
      <w:r>
        <w:rPr>
          <w:sz w:val="28"/>
          <w:szCs w:val="28"/>
        </w:rPr>
        <w:t>Risk</w:t>
      </w:r>
      <w:r w:rsidRPr="00AF344C">
        <w:rPr>
          <w:sz w:val="28"/>
          <w:szCs w:val="28"/>
        </w:rPr>
        <w:t xml:space="preserve"> of Exploitation (CRE)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1</w:t>
      </w:r>
      <w:r>
        <w:rPr>
          <w:sz w:val="28"/>
          <w:szCs w:val="28"/>
        </w:rPr>
        <w:t>3 &amp; 14</w:t>
      </w:r>
    </w:p>
    <w:p w14:paraId="556B4559" w14:textId="77777777" w:rsidR="00D56A19" w:rsidRPr="00AF344C" w:rsidRDefault="00D56A19" w:rsidP="00D56A19">
      <w:pPr>
        <w:spacing w:after="0"/>
        <w:rPr>
          <w:sz w:val="28"/>
          <w:szCs w:val="28"/>
        </w:rPr>
      </w:pPr>
      <w:r w:rsidRPr="00AF344C">
        <w:rPr>
          <w:sz w:val="28"/>
          <w:szCs w:val="28"/>
        </w:rPr>
        <w:t xml:space="preserve">Child Criminal Exploitation (CCE), </w:t>
      </w:r>
      <w:r w:rsidRPr="00AF344C">
        <w:rPr>
          <w:i/>
          <w:sz w:val="28"/>
          <w:szCs w:val="28"/>
        </w:rPr>
        <w:t>County Lin</w:t>
      </w:r>
      <w:r>
        <w:rPr>
          <w:i/>
          <w:sz w:val="28"/>
          <w:szCs w:val="28"/>
        </w:rPr>
        <w:t>es</w:t>
      </w:r>
      <w:r>
        <w:rPr>
          <w:i/>
          <w:sz w:val="28"/>
          <w:szCs w:val="28"/>
        </w:rPr>
        <w:tab/>
      </w:r>
      <w:r>
        <w:rPr>
          <w:i/>
          <w:sz w:val="28"/>
          <w:szCs w:val="28"/>
        </w:rPr>
        <w:tab/>
      </w:r>
      <w:r>
        <w:rPr>
          <w:i/>
          <w:sz w:val="28"/>
          <w:szCs w:val="28"/>
        </w:rPr>
        <w:tab/>
      </w:r>
      <w:r>
        <w:rPr>
          <w:i/>
          <w:sz w:val="28"/>
          <w:szCs w:val="28"/>
        </w:rPr>
        <w:tab/>
      </w:r>
      <w:r>
        <w:rPr>
          <w:sz w:val="28"/>
          <w:szCs w:val="28"/>
        </w:rPr>
        <w:t xml:space="preserve">14 </w:t>
      </w:r>
    </w:p>
    <w:p w14:paraId="0F504C7D" w14:textId="77777777" w:rsidR="00D56A19" w:rsidRPr="00AF344C" w:rsidRDefault="00D56A19" w:rsidP="00D56A19">
      <w:pPr>
        <w:spacing w:after="0"/>
        <w:rPr>
          <w:sz w:val="28"/>
          <w:szCs w:val="28"/>
        </w:rPr>
      </w:pPr>
      <w:r w:rsidRPr="00AF344C">
        <w:rPr>
          <w:sz w:val="28"/>
          <w:szCs w:val="28"/>
        </w:rPr>
        <w:t xml:space="preserve">Prevent – Radicalisation/Extremism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1</w:t>
      </w:r>
      <w:r>
        <w:rPr>
          <w:sz w:val="28"/>
          <w:szCs w:val="28"/>
        </w:rPr>
        <w:t>4 &amp; 15</w:t>
      </w:r>
    </w:p>
    <w:p w14:paraId="16931322" w14:textId="77777777" w:rsidR="00D56A19" w:rsidRPr="00AF344C" w:rsidRDefault="00D56A19" w:rsidP="00D56A19">
      <w:pPr>
        <w:spacing w:after="0"/>
        <w:rPr>
          <w:sz w:val="28"/>
          <w:szCs w:val="28"/>
        </w:rPr>
      </w:pPr>
      <w:r w:rsidRPr="00AF344C">
        <w:rPr>
          <w:sz w:val="28"/>
          <w:szCs w:val="28"/>
        </w:rPr>
        <w:t>Female Genital Mutilation (FGM) &amp; Honour Based Abuse (HBA)</w:t>
      </w:r>
      <w:r>
        <w:rPr>
          <w:sz w:val="28"/>
          <w:szCs w:val="28"/>
        </w:rPr>
        <w:tab/>
      </w:r>
      <w:r>
        <w:rPr>
          <w:sz w:val="28"/>
          <w:szCs w:val="28"/>
        </w:rPr>
        <w:tab/>
      </w:r>
      <w:r w:rsidRPr="00AF344C">
        <w:rPr>
          <w:sz w:val="28"/>
          <w:szCs w:val="28"/>
        </w:rPr>
        <w:t>1</w:t>
      </w:r>
      <w:r>
        <w:rPr>
          <w:sz w:val="28"/>
          <w:szCs w:val="28"/>
        </w:rPr>
        <w:t>5 &amp; 16</w:t>
      </w:r>
    </w:p>
    <w:p w14:paraId="2351A9EA" w14:textId="77777777" w:rsidR="00D56A19" w:rsidRPr="00AF344C" w:rsidRDefault="00D56A19" w:rsidP="00D56A19">
      <w:pPr>
        <w:spacing w:after="0"/>
        <w:rPr>
          <w:sz w:val="28"/>
          <w:szCs w:val="28"/>
        </w:rPr>
      </w:pPr>
      <w:r w:rsidRPr="00AF344C">
        <w:rPr>
          <w:sz w:val="28"/>
          <w:szCs w:val="28"/>
        </w:rPr>
        <w:t xml:space="preserve">Forced Marriage (FM)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1</w:t>
      </w:r>
      <w:r>
        <w:rPr>
          <w:sz w:val="28"/>
          <w:szCs w:val="28"/>
        </w:rPr>
        <w:t>6</w:t>
      </w:r>
    </w:p>
    <w:p w14:paraId="0EF03015" w14:textId="77777777" w:rsidR="00D56A19" w:rsidRPr="00AF344C" w:rsidRDefault="00D56A19" w:rsidP="00D56A19">
      <w:pPr>
        <w:spacing w:after="0"/>
        <w:rPr>
          <w:sz w:val="28"/>
          <w:szCs w:val="28"/>
        </w:rPr>
      </w:pPr>
      <w:r>
        <w:rPr>
          <w:sz w:val="28"/>
          <w:szCs w:val="28"/>
        </w:rPr>
        <w:t>Child</w:t>
      </w:r>
      <w:r w:rsidRPr="00AF344C">
        <w:rPr>
          <w:sz w:val="28"/>
          <w:szCs w:val="28"/>
        </w:rPr>
        <w:t xml:space="preserve"> on </w:t>
      </w:r>
      <w:r>
        <w:rPr>
          <w:sz w:val="28"/>
          <w:szCs w:val="28"/>
        </w:rPr>
        <w:t>Child</w:t>
      </w:r>
      <w:r w:rsidRPr="00AF344C">
        <w:rPr>
          <w:sz w:val="28"/>
          <w:szCs w:val="28"/>
        </w:rPr>
        <w:t xml:space="preserve"> Abuse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1</w:t>
      </w:r>
      <w:r>
        <w:rPr>
          <w:sz w:val="28"/>
          <w:szCs w:val="28"/>
        </w:rPr>
        <w:t>7</w:t>
      </w:r>
    </w:p>
    <w:p w14:paraId="2F714057" w14:textId="77777777" w:rsidR="00D56A19" w:rsidRDefault="00D56A19" w:rsidP="00D56A19">
      <w:pPr>
        <w:spacing w:after="0"/>
        <w:rPr>
          <w:sz w:val="28"/>
          <w:szCs w:val="28"/>
        </w:rPr>
      </w:pPr>
      <w:r w:rsidRPr="00AF344C">
        <w:rPr>
          <w:sz w:val="28"/>
          <w:szCs w:val="28"/>
        </w:rPr>
        <w:t>Photographing Children &amp; Physical Contract and Restraint</w:t>
      </w:r>
      <w:r>
        <w:rPr>
          <w:sz w:val="28"/>
          <w:szCs w:val="28"/>
        </w:rPr>
        <w:tab/>
      </w:r>
      <w:r>
        <w:rPr>
          <w:sz w:val="28"/>
          <w:szCs w:val="28"/>
        </w:rPr>
        <w:tab/>
      </w:r>
      <w:r w:rsidRPr="00AF344C">
        <w:rPr>
          <w:sz w:val="28"/>
          <w:szCs w:val="28"/>
        </w:rPr>
        <w:t>1</w:t>
      </w:r>
      <w:r>
        <w:rPr>
          <w:sz w:val="28"/>
          <w:szCs w:val="28"/>
        </w:rPr>
        <w:t>7</w:t>
      </w:r>
    </w:p>
    <w:p w14:paraId="26BE119D" w14:textId="77777777" w:rsidR="00D56A19" w:rsidRDefault="00D56A19" w:rsidP="00D56A19">
      <w:pPr>
        <w:tabs>
          <w:tab w:val="left" w:pos="7920"/>
        </w:tabs>
        <w:spacing w:after="0"/>
        <w:rPr>
          <w:sz w:val="28"/>
          <w:szCs w:val="28"/>
        </w:rPr>
      </w:pPr>
      <w:r>
        <w:rPr>
          <w:sz w:val="28"/>
          <w:szCs w:val="28"/>
        </w:rPr>
        <w:t xml:space="preserve">Sexual Violence and Sexual Harassment </w:t>
      </w:r>
      <w:r>
        <w:rPr>
          <w:sz w:val="28"/>
          <w:szCs w:val="28"/>
        </w:rPr>
        <w:tab/>
        <w:t>18</w:t>
      </w:r>
    </w:p>
    <w:p w14:paraId="64B67CDD" w14:textId="77777777" w:rsidR="00D56A19" w:rsidRPr="00AF344C" w:rsidRDefault="00D56A19" w:rsidP="00D56A19">
      <w:pPr>
        <w:tabs>
          <w:tab w:val="left" w:pos="7920"/>
        </w:tabs>
        <w:spacing w:after="0"/>
        <w:rPr>
          <w:sz w:val="28"/>
          <w:szCs w:val="28"/>
        </w:rPr>
      </w:pPr>
      <w:r>
        <w:rPr>
          <w:sz w:val="28"/>
          <w:szCs w:val="28"/>
        </w:rPr>
        <w:t>Additional Information</w:t>
      </w:r>
      <w:r>
        <w:rPr>
          <w:sz w:val="28"/>
          <w:szCs w:val="28"/>
        </w:rPr>
        <w:tab/>
        <w:t>19</w:t>
      </w:r>
    </w:p>
    <w:bookmarkEnd w:id="0"/>
    <w:p w14:paraId="47E11967" w14:textId="77777777" w:rsidR="00D56A19" w:rsidRDefault="00D56A19" w:rsidP="00D56A19">
      <w:pPr>
        <w:spacing w:after="0"/>
        <w:rPr>
          <w:sz w:val="24"/>
          <w:szCs w:val="24"/>
        </w:rPr>
      </w:pPr>
    </w:p>
    <w:p w14:paraId="21986C92" w14:textId="77777777" w:rsidR="00D56A19" w:rsidRDefault="00D56A19" w:rsidP="00D56A19">
      <w:pPr>
        <w:spacing w:after="0"/>
        <w:rPr>
          <w:sz w:val="24"/>
          <w:szCs w:val="24"/>
        </w:rPr>
      </w:pPr>
      <w:r>
        <w:rPr>
          <w:sz w:val="24"/>
          <w:szCs w:val="24"/>
        </w:rPr>
        <w:t xml:space="preserve"> </w:t>
      </w:r>
    </w:p>
    <w:p w14:paraId="6F89E2F2" w14:textId="77777777" w:rsidR="00D56A19" w:rsidRDefault="00D56A19" w:rsidP="00D56A19">
      <w:pPr>
        <w:spacing w:after="0"/>
        <w:rPr>
          <w:sz w:val="24"/>
          <w:szCs w:val="24"/>
        </w:rPr>
      </w:pPr>
    </w:p>
    <w:p w14:paraId="17D449D0" w14:textId="77777777" w:rsidR="00D56A19" w:rsidRDefault="00D56A19" w:rsidP="00D56A19">
      <w:pPr>
        <w:spacing w:after="0"/>
        <w:rPr>
          <w:sz w:val="24"/>
          <w:szCs w:val="24"/>
        </w:rPr>
      </w:pPr>
      <w:r>
        <w:rPr>
          <w:sz w:val="24"/>
          <w:szCs w:val="24"/>
        </w:rPr>
        <w:t xml:space="preserve"> </w:t>
      </w:r>
    </w:p>
    <w:p w14:paraId="4620799E" w14:textId="77777777" w:rsidR="00D56A19" w:rsidRDefault="00D56A19" w:rsidP="00D56A19">
      <w:pPr>
        <w:spacing w:after="0"/>
        <w:rPr>
          <w:sz w:val="24"/>
          <w:szCs w:val="24"/>
        </w:rPr>
      </w:pPr>
    </w:p>
    <w:p w14:paraId="66E6800F" w14:textId="77777777" w:rsidR="00D56A19" w:rsidRDefault="00D56A19" w:rsidP="00D56A19">
      <w:pPr>
        <w:spacing w:after="0"/>
        <w:jc w:val="center"/>
        <w:rPr>
          <w:sz w:val="24"/>
          <w:szCs w:val="24"/>
        </w:rPr>
      </w:pPr>
    </w:p>
    <w:p w14:paraId="33CB9B3D" w14:textId="77777777" w:rsidR="00D56A19" w:rsidRDefault="00D56A19" w:rsidP="00D56A19">
      <w:pPr>
        <w:spacing w:after="0"/>
        <w:jc w:val="center"/>
        <w:rPr>
          <w:sz w:val="24"/>
          <w:szCs w:val="24"/>
        </w:rPr>
      </w:pPr>
    </w:p>
    <w:p w14:paraId="250F3A32" w14:textId="77777777" w:rsidR="00D56A19" w:rsidRPr="00545B7A" w:rsidRDefault="00D56A19" w:rsidP="00D56A19">
      <w:pPr>
        <w:spacing w:after="0"/>
        <w:jc w:val="center"/>
        <w:rPr>
          <w:sz w:val="24"/>
          <w:szCs w:val="24"/>
        </w:rPr>
      </w:pPr>
    </w:p>
    <w:p w14:paraId="54384B22" w14:textId="77777777" w:rsidR="00D56A19" w:rsidRDefault="00D56A19" w:rsidP="00D56A19">
      <w:pPr>
        <w:spacing w:after="0"/>
        <w:rPr>
          <w:sz w:val="24"/>
          <w:szCs w:val="24"/>
          <w:u w:val="single"/>
        </w:rPr>
      </w:pPr>
    </w:p>
    <w:p w14:paraId="0EA72F52" w14:textId="77777777" w:rsidR="00D56A19" w:rsidRDefault="00D56A19" w:rsidP="00D56A19">
      <w:pPr>
        <w:spacing w:after="0"/>
        <w:rPr>
          <w:sz w:val="24"/>
          <w:szCs w:val="24"/>
          <w:u w:val="single"/>
        </w:rPr>
      </w:pPr>
    </w:p>
    <w:p w14:paraId="3ECF19B5" w14:textId="77777777" w:rsidR="00D56A19" w:rsidRDefault="00D56A19" w:rsidP="00D56A19">
      <w:pPr>
        <w:spacing w:after="0"/>
        <w:rPr>
          <w:sz w:val="24"/>
          <w:szCs w:val="24"/>
          <w:u w:val="single"/>
        </w:rPr>
      </w:pPr>
    </w:p>
    <w:p w14:paraId="2A1A0215" w14:textId="77777777" w:rsidR="00D56A19" w:rsidRDefault="00D56A19" w:rsidP="00D56A19">
      <w:pPr>
        <w:spacing w:after="0"/>
        <w:rPr>
          <w:sz w:val="24"/>
          <w:szCs w:val="24"/>
          <w:u w:val="single"/>
        </w:rPr>
      </w:pPr>
    </w:p>
    <w:p w14:paraId="42CEA47D" w14:textId="77777777" w:rsidR="00D56A19" w:rsidRDefault="00D56A19" w:rsidP="00D56A19">
      <w:pPr>
        <w:spacing w:after="0"/>
        <w:rPr>
          <w:sz w:val="24"/>
          <w:szCs w:val="24"/>
        </w:rPr>
      </w:pPr>
    </w:p>
    <w:p w14:paraId="0C89267B" w14:textId="77777777" w:rsidR="00D56A19" w:rsidRDefault="00D56A19" w:rsidP="00D56A19">
      <w:pPr>
        <w:spacing w:after="0"/>
        <w:rPr>
          <w:sz w:val="24"/>
          <w:szCs w:val="24"/>
        </w:rPr>
      </w:pPr>
    </w:p>
    <w:p w14:paraId="0495F2B6" w14:textId="77777777" w:rsidR="00D56A19" w:rsidRDefault="00D56A19" w:rsidP="00D56A19">
      <w:pPr>
        <w:spacing w:after="0"/>
        <w:rPr>
          <w:sz w:val="24"/>
          <w:szCs w:val="24"/>
        </w:rPr>
      </w:pPr>
    </w:p>
    <w:p w14:paraId="078CE22C" w14:textId="77777777" w:rsidR="00D56A19" w:rsidRDefault="00D56A19" w:rsidP="00D56A19">
      <w:pPr>
        <w:spacing w:after="0"/>
        <w:rPr>
          <w:sz w:val="24"/>
          <w:szCs w:val="24"/>
        </w:rPr>
      </w:pPr>
    </w:p>
    <w:p w14:paraId="42CD7259" w14:textId="77777777" w:rsidR="00D56A19" w:rsidRDefault="00D56A19" w:rsidP="00D56A19">
      <w:pPr>
        <w:spacing w:after="0"/>
        <w:rPr>
          <w:sz w:val="24"/>
          <w:szCs w:val="24"/>
        </w:rPr>
      </w:pPr>
    </w:p>
    <w:p w14:paraId="5EA89B4B" w14:textId="77777777" w:rsidR="00D56A19" w:rsidRDefault="00D56A19" w:rsidP="00D56A19">
      <w:pPr>
        <w:spacing w:after="0"/>
        <w:rPr>
          <w:sz w:val="24"/>
          <w:szCs w:val="24"/>
        </w:rPr>
      </w:pPr>
    </w:p>
    <w:p w14:paraId="055A79B8" w14:textId="77777777" w:rsidR="00D56A19" w:rsidRDefault="00D56A19" w:rsidP="00D56A19">
      <w:pPr>
        <w:spacing w:after="0"/>
        <w:rPr>
          <w:sz w:val="24"/>
          <w:szCs w:val="24"/>
        </w:rPr>
      </w:pPr>
    </w:p>
    <w:p w14:paraId="7AFC49C7" w14:textId="77777777" w:rsidR="00D56A19" w:rsidRDefault="00D56A19" w:rsidP="00D56A19">
      <w:pPr>
        <w:spacing w:after="0"/>
        <w:rPr>
          <w:sz w:val="24"/>
          <w:szCs w:val="24"/>
        </w:rPr>
      </w:pPr>
    </w:p>
    <w:p w14:paraId="3BA75180" w14:textId="77777777" w:rsidR="00D56A19" w:rsidRDefault="00D56A19" w:rsidP="00D56A19">
      <w:pPr>
        <w:spacing w:after="0"/>
        <w:rPr>
          <w:sz w:val="24"/>
          <w:szCs w:val="24"/>
        </w:rPr>
      </w:pPr>
    </w:p>
    <w:p w14:paraId="1CEE7F3B" w14:textId="77777777" w:rsidR="00D56A19" w:rsidRDefault="00D56A19" w:rsidP="00D56A19">
      <w:pPr>
        <w:spacing w:after="0"/>
        <w:rPr>
          <w:sz w:val="24"/>
          <w:szCs w:val="24"/>
        </w:rPr>
      </w:pPr>
    </w:p>
    <w:p w14:paraId="0493CB36" w14:textId="77777777" w:rsidR="00D56A19" w:rsidRDefault="00D56A19" w:rsidP="00D56A19">
      <w:pPr>
        <w:spacing w:after="0"/>
        <w:rPr>
          <w:sz w:val="24"/>
          <w:szCs w:val="24"/>
        </w:rPr>
      </w:pPr>
    </w:p>
    <w:p w14:paraId="34E782C0" w14:textId="77777777" w:rsidR="00D56A19" w:rsidRDefault="00D56A19" w:rsidP="00D56A19">
      <w:pPr>
        <w:spacing w:after="0"/>
        <w:rPr>
          <w:sz w:val="24"/>
          <w:szCs w:val="24"/>
        </w:rPr>
      </w:pPr>
    </w:p>
    <w:p w14:paraId="308FD911" w14:textId="77777777" w:rsidR="00D56A19" w:rsidRPr="00545B7A" w:rsidRDefault="00D56A19" w:rsidP="00D56A19">
      <w:pPr>
        <w:spacing w:after="0"/>
        <w:rPr>
          <w:sz w:val="24"/>
          <w:szCs w:val="24"/>
        </w:rPr>
      </w:pPr>
    </w:p>
    <w:p w14:paraId="1987286F" w14:textId="77777777" w:rsidR="00D56A19" w:rsidRPr="00545B7A" w:rsidRDefault="00D56A19" w:rsidP="00D56A19">
      <w:pPr>
        <w:pBdr>
          <w:top w:val="single" w:sz="4" w:space="1" w:color="auto"/>
          <w:left w:val="single" w:sz="4" w:space="4" w:color="auto"/>
          <w:bottom w:val="single" w:sz="4" w:space="1" w:color="auto"/>
          <w:right w:val="single" w:sz="4" w:space="4" w:color="auto"/>
        </w:pBdr>
        <w:rPr>
          <w:rFonts w:cs="Tahoma"/>
          <w:b/>
          <w:sz w:val="24"/>
          <w:szCs w:val="24"/>
        </w:rPr>
      </w:pPr>
      <w:r w:rsidRPr="00545B7A">
        <w:rPr>
          <w:rFonts w:cs="Tahoma"/>
          <w:b/>
          <w:sz w:val="24"/>
          <w:szCs w:val="24"/>
        </w:rPr>
        <w:t xml:space="preserve">Aims: </w:t>
      </w:r>
      <w:r w:rsidRPr="00545B7A">
        <w:rPr>
          <w:rFonts w:cs="Tahoma"/>
          <w:sz w:val="24"/>
          <w:szCs w:val="24"/>
        </w:rPr>
        <w:t xml:space="preserve">To ensure that children are effectively safeguarded from the potential risks of harm at Pastways and that the safety and well-being of children </w:t>
      </w:r>
      <w:r>
        <w:rPr>
          <w:rFonts w:cs="Tahoma"/>
          <w:sz w:val="24"/>
          <w:szCs w:val="24"/>
        </w:rPr>
        <w:t>are</w:t>
      </w:r>
      <w:r w:rsidRPr="00545B7A">
        <w:rPr>
          <w:rFonts w:cs="Tahoma"/>
          <w:sz w:val="24"/>
          <w:szCs w:val="24"/>
        </w:rPr>
        <w:t xml:space="preserve"> of the highest priority in all aspects of the project’s work. </w:t>
      </w:r>
    </w:p>
    <w:p w14:paraId="7126FA32" w14:textId="77777777" w:rsidR="00D56A19" w:rsidRPr="00545B7A" w:rsidRDefault="00D56A19" w:rsidP="00D56A19">
      <w:pPr>
        <w:pBdr>
          <w:top w:val="single" w:sz="4" w:space="1" w:color="auto"/>
          <w:left w:val="single" w:sz="4" w:space="4" w:color="auto"/>
          <w:bottom w:val="single" w:sz="4" w:space="1" w:color="auto"/>
          <w:right w:val="single" w:sz="4" w:space="4" w:color="auto"/>
        </w:pBdr>
        <w:rPr>
          <w:rFonts w:cs="Tahoma"/>
          <w:sz w:val="24"/>
          <w:szCs w:val="24"/>
        </w:rPr>
      </w:pPr>
      <w:r w:rsidRPr="00545B7A">
        <w:rPr>
          <w:rFonts w:cs="Tahoma"/>
          <w:sz w:val="24"/>
          <w:szCs w:val="24"/>
        </w:rPr>
        <w:t>To help staff, students, parents and board members feel able to articulate any concerns in the knowledge that effective action will be taken as appropriate.</w:t>
      </w:r>
    </w:p>
    <w:p w14:paraId="7F594220" w14:textId="77777777" w:rsidR="00D56A19" w:rsidRPr="00545B7A" w:rsidRDefault="00D56A19" w:rsidP="00D56A19">
      <w:pPr>
        <w:pBdr>
          <w:top w:val="single" w:sz="4" w:space="1" w:color="auto"/>
          <w:left w:val="single" w:sz="4" w:space="4" w:color="auto"/>
          <w:bottom w:val="single" w:sz="4" w:space="1" w:color="auto"/>
          <w:right w:val="single" w:sz="4" w:space="4" w:color="auto"/>
        </w:pBdr>
        <w:rPr>
          <w:rFonts w:cs="Tahoma"/>
          <w:sz w:val="24"/>
          <w:szCs w:val="24"/>
        </w:rPr>
      </w:pPr>
      <w:r w:rsidRPr="00545B7A">
        <w:rPr>
          <w:rFonts w:cs="Tahoma"/>
          <w:sz w:val="24"/>
          <w:szCs w:val="24"/>
        </w:rPr>
        <w:t xml:space="preserve">This ‘Safeguarding’ Policy is one of </w:t>
      </w:r>
      <w:r>
        <w:rPr>
          <w:rFonts w:cs="Tahoma"/>
          <w:sz w:val="24"/>
          <w:szCs w:val="24"/>
        </w:rPr>
        <w:t>several</w:t>
      </w:r>
      <w:r w:rsidRPr="00545B7A">
        <w:rPr>
          <w:rFonts w:cs="Tahoma"/>
          <w:sz w:val="24"/>
          <w:szCs w:val="24"/>
        </w:rPr>
        <w:t xml:space="preserve"> Pastways policies that outlines </w:t>
      </w:r>
      <w:r>
        <w:rPr>
          <w:rFonts w:cs="Tahoma"/>
          <w:sz w:val="24"/>
          <w:szCs w:val="24"/>
        </w:rPr>
        <w:t>the responsibility of the project</w:t>
      </w:r>
      <w:r w:rsidRPr="00545B7A">
        <w:rPr>
          <w:rFonts w:cs="Tahoma"/>
          <w:sz w:val="24"/>
          <w:szCs w:val="24"/>
        </w:rPr>
        <w:t xml:space="preserve"> to safeguard and promote the well-being of students, staff, board members, volunteers and anyone who meets the young people at Pastways.</w:t>
      </w:r>
    </w:p>
    <w:p w14:paraId="1E4AD078" w14:textId="77777777" w:rsidR="00D56A19" w:rsidRPr="00545B7A" w:rsidRDefault="00D56A19" w:rsidP="00D56A19">
      <w:pPr>
        <w:pBdr>
          <w:top w:val="single" w:sz="4" w:space="1" w:color="auto"/>
          <w:left w:val="single" w:sz="4" w:space="4" w:color="auto"/>
          <w:bottom w:val="single" w:sz="4" w:space="1" w:color="auto"/>
          <w:right w:val="single" w:sz="4" w:space="4" w:color="auto"/>
        </w:pBdr>
        <w:rPr>
          <w:rFonts w:cs="Tahoma"/>
          <w:sz w:val="24"/>
          <w:szCs w:val="24"/>
        </w:rPr>
      </w:pPr>
      <w:r w:rsidRPr="00545B7A">
        <w:rPr>
          <w:rFonts w:cs="Tahoma"/>
          <w:sz w:val="24"/>
          <w:szCs w:val="24"/>
        </w:rPr>
        <w:t xml:space="preserve">In simple terms, </w:t>
      </w:r>
      <w:r>
        <w:rPr>
          <w:rFonts w:cs="Tahoma"/>
          <w:sz w:val="24"/>
          <w:szCs w:val="24"/>
        </w:rPr>
        <w:t xml:space="preserve">our Policy here at Pastways is </w:t>
      </w:r>
      <w:r w:rsidRPr="00545B7A">
        <w:rPr>
          <w:rFonts w:cs="Tahoma"/>
          <w:sz w:val="24"/>
          <w:szCs w:val="24"/>
        </w:rPr>
        <w:t>to safeguard its students from physical, sexual, and emotional harm and neglect. We will take all reasonable and practical steps to ensure that all young people who come into contact with the project, do so safely, that we care for them and thus enable them to enter adulthood happily and successfully.</w:t>
      </w:r>
    </w:p>
    <w:p w14:paraId="372C5566" w14:textId="77777777" w:rsidR="00D56A19" w:rsidRPr="00545B7A" w:rsidRDefault="00D56A19" w:rsidP="00D56A19">
      <w:pPr>
        <w:spacing w:after="120"/>
        <w:rPr>
          <w:rFonts w:cs="Tahoma"/>
          <w:sz w:val="24"/>
          <w:szCs w:val="24"/>
        </w:rPr>
      </w:pPr>
    </w:p>
    <w:p w14:paraId="3AD500AC" w14:textId="77777777" w:rsidR="00D56A19" w:rsidRPr="00545B7A" w:rsidRDefault="00D56A19" w:rsidP="00D56A19">
      <w:pPr>
        <w:spacing w:after="120"/>
        <w:rPr>
          <w:rFonts w:cs="Tahoma"/>
          <w:sz w:val="24"/>
          <w:szCs w:val="24"/>
        </w:rPr>
      </w:pPr>
    </w:p>
    <w:p w14:paraId="18879F6D" w14:textId="77777777" w:rsidR="00D56A19" w:rsidRDefault="00D56A19" w:rsidP="00D56A19">
      <w:pPr>
        <w:spacing w:after="120"/>
        <w:rPr>
          <w:rFonts w:cs="Tahoma"/>
          <w:sz w:val="24"/>
          <w:szCs w:val="24"/>
        </w:rPr>
      </w:pPr>
    </w:p>
    <w:p w14:paraId="25FBE361" w14:textId="77777777" w:rsidR="00D56A19" w:rsidRDefault="00D56A19" w:rsidP="00D56A19">
      <w:pPr>
        <w:spacing w:after="120"/>
        <w:rPr>
          <w:rFonts w:cs="Tahoma"/>
          <w:sz w:val="24"/>
          <w:szCs w:val="24"/>
        </w:rPr>
      </w:pPr>
    </w:p>
    <w:p w14:paraId="4B4EBE5A" w14:textId="77777777" w:rsidR="00D56A19" w:rsidRDefault="00D56A19" w:rsidP="00D56A19">
      <w:pPr>
        <w:spacing w:after="120"/>
        <w:rPr>
          <w:rFonts w:cs="Tahoma"/>
          <w:sz w:val="24"/>
          <w:szCs w:val="24"/>
        </w:rPr>
      </w:pPr>
    </w:p>
    <w:p w14:paraId="26E972CA" w14:textId="77777777" w:rsidR="00D56A19" w:rsidRPr="00545B7A" w:rsidRDefault="00D56A19" w:rsidP="00D56A19">
      <w:pPr>
        <w:spacing w:after="120"/>
        <w:rPr>
          <w:rFonts w:cs="Tahoma"/>
          <w:sz w:val="24"/>
          <w:szCs w:val="24"/>
        </w:rPr>
      </w:pPr>
    </w:p>
    <w:p w14:paraId="64E57F08" w14:textId="77777777" w:rsidR="00D56A19" w:rsidRPr="00545B7A" w:rsidRDefault="00D56A19" w:rsidP="00D56A19">
      <w:pPr>
        <w:spacing w:after="120"/>
        <w:rPr>
          <w:rFonts w:cs="Tahoma"/>
          <w:sz w:val="24"/>
          <w:szCs w:val="24"/>
        </w:rPr>
      </w:pPr>
    </w:p>
    <w:p w14:paraId="534732F7" w14:textId="77777777" w:rsidR="00D56A19" w:rsidRPr="00545B7A" w:rsidRDefault="00D56A19" w:rsidP="00D56A19">
      <w:pPr>
        <w:spacing w:after="120"/>
        <w:rPr>
          <w:rFonts w:cs="Tahoma"/>
          <w:sz w:val="24"/>
          <w:szCs w:val="24"/>
        </w:rPr>
      </w:pPr>
    </w:p>
    <w:p w14:paraId="6D7B1E7F" w14:textId="77777777" w:rsidR="00D56A19" w:rsidRPr="00545B7A" w:rsidRDefault="00D56A19" w:rsidP="00D56A19">
      <w:pPr>
        <w:spacing w:after="120"/>
        <w:rPr>
          <w:rFonts w:cs="Tahoma"/>
          <w:sz w:val="24"/>
          <w:szCs w:val="24"/>
        </w:rPr>
      </w:pPr>
    </w:p>
    <w:p w14:paraId="274DD624" w14:textId="77777777" w:rsidR="00D56A19" w:rsidRDefault="00D56A19" w:rsidP="00D56A19">
      <w:pPr>
        <w:spacing w:after="120"/>
        <w:rPr>
          <w:rFonts w:cs="Tahoma"/>
          <w:sz w:val="24"/>
          <w:szCs w:val="24"/>
        </w:rPr>
      </w:pPr>
    </w:p>
    <w:p w14:paraId="701CDB0C" w14:textId="77777777" w:rsidR="00D56A19" w:rsidRDefault="00D56A19" w:rsidP="00D56A19">
      <w:pPr>
        <w:spacing w:after="120"/>
        <w:rPr>
          <w:rFonts w:cs="Tahoma"/>
          <w:sz w:val="24"/>
          <w:szCs w:val="24"/>
        </w:rPr>
      </w:pPr>
    </w:p>
    <w:p w14:paraId="1E0C4F80" w14:textId="77777777" w:rsidR="00D56A19" w:rsidRDefault="00D56A19" w:rsidP="00D56A19">
      <w:pPr>
        <w:spacing w:after="120"/>
        <w:rPr>
          <w:rFonts w:cs="Tahoma"/>
          <w:sz w:val="24"/>
          <w:szCs w:val="24"/>
        </w:rPr>
      </w:pPr>
    </w:p>
    <w:p w14:paraId="5952A9F4" w14:textId="77777777" w:rsidR="00D56A19" w:rsidRPr="00E30D84" w:rsidRDefault="00D56A19" w:rsidP="00D56A19">
      <w:pPr>
        <w:spacing w:after="120"/>
        <w:rPr>
          <w:rFonts w:cs="Tahoma"/>
          <w:b/>
          <w:bCs/>
          <w:color w:val="5B9BD5" w:themeColor="accent5"/>
          <w:sz w:val="24"/>
          <w:szCs w:val="24"/>
          <w:u w:val="single"/>
        </w:rPr>
      </w:pPr>
      <w:r w:rsidRPr="00E30D84">
        <w:rPr>
          <w:rFonts w:cs="Tahoma"/>
          <w:b/>
          <w:bCs/>
          <w:color w:val="5B9BD5" w:themeColor="accent5"/>
          <w:sz w:val="24"/>
          <w:szCs w:val="24"/>
          <w:u w:val="single"/>
        </w:rPr>
        <w:t>Pastways Designated persons are:</w:t>
      </w:r>
    </w:p>
    <w:p w14:paraId="534EE848" w14:textId="77777777" w:rsidR="00D56A19" w:rsidRPr="00545B7A" w:rsidRDefault="00D56A19" w:rsidP="00D56A19">
      <w:pPr>
        <w:pStyle w:val="ListParagraph"/>
        <w:spacing w:after="120"/>
        <w:rPr>
          <w:rFonts w:cs="Tahoma"/>
          <w:sz w:val="24"/>
          <w:szCs w:val="24"/>
        </w:rPr>
      </w:pPr>
    </w:p>
    <w:p w14:paraId="1531E88D" w14:textId="77777777" w:rsidR="00D56A19" w:rsidRDefault="00D56A19" w:rsidP="00D56A19">
      <w:pPr>
        <w:pStyle w:val="ListParagraph"/>
        <w:spacing w:after="120"/>
        <w:rPr>
          <w:rFonts w:cs="Tahoma"/>
          <w:sz w:val="24"/>
          <w:szCs w:val="24"/>
        </w:rPr>
      </w:pPr>
      <w:r w:rsidRPr="00545B7A">
        <w:rPr>
          <w:rFonts w:cs="Tahoma"/>
          <w:b/>
          <w:sz w:val="24"/>
          <w:szCs w:val="24"/>
        </w:rPr>
        <w:t>Mrs P Booth Manager</w:t>
      </w:r>
      <w:r w:rsidRPr="00545B7A">
        <w:rPr>
          <w:rFonts w:cs="Tahoma"/>
          <w:sz w:val="24"/>
          <w:szCs w:val="24"/>
        </w:rPr>
        <w:t xml:space="preserve"> DSL (Designated Safeguardi</w:t>
      </w:r>
      <w:r>
        <w:rPr>
          <w:rFonts w:cs="Tahoma"/>
          <w:sz w:val="24"/>
          <w:szCs w:val="24"/>
        </w:rPr>
        <w:t>ng Lead)</w:t>
      </w:r>
    </w:p>
    <w:p w14:paraId="36B32D42" w14:textId="77777777" w:rsidR="00D56A19" w:rsidRDefault="00D56A19" w:rsidP="00D56A19">
      <w:pPr>
        <w:pStyle w:val="ListParagraph"/>
        <w:spacing w:after="120"/>
        <w:rPr>
          <w:rFonts w:cs="Tahoma"/>
          <w:b/>
          <w:sz w:val="24"/>
          <w:szCs w:val="24"/>
        </w:rPr>
      </w:pPr>
      <w:hyperlink r:id="rId5" w:history="1">
        <w:r w:rsidRPr="007448F8">
          <w:rPr>
            <w:rStyle w:val="Hyperlink"/>
            <w:rFonts w:cs="Tahoma"/>
            <w:b/>
            <w:sz w:val="24"/>
            <w:szCs w:val="24"/>
          </w:rPr>
          <w:t>Pat.Booth@Pastways.org</w:t>
        </w:r>
      </w:hyperlink>
    </w:p>
    <w:p w14:paraId="12DC141F" w14:textId="77777777" w:rsidR="00D56A19" w:rsidRPr="00B00C77" w:rsidRDefault="00D56A19" w:rsidP="00D56A19">
      <w:pPr>
        <w:pStyle w:val="ListParagraph"/>
        <w:spacing w:after="120"/>
        <w:rPr>
          <w:rFonts w:cs="Tahoma"/>
          <w:b/>
          <w:sz w:val="24"/>
          <w:szCs w:val="24"/>
        </w:rPr>
      </w:pPr>
      <w:r w:rsidRPr="00B00C77">
        <w:rPr>
          <w:sz w:val="24"/>
          <w:szCs w:val="24"/>
        </w:rPr>
        <w:t>0114 2457855</w:t>
      </w:r>
    </w:p>
    <w:p w14:paraId="1FFCA641" w14:textId="77777777" w:rsidR="00D56A19" w:rsidRDefault="00D56A19" w:rsidP="00D56A19">
      <w:pPr>
        <w:pStyle w:val="ListParagraph"/>
        <w:spacing w:after="120"/>
        <w:rPr>
          <w:rFonts w:cs="Tahoma"/>
          <w:sz w:val="24"/>
          <w:szCs w:val="24"/>
        </w:rPr>
      </w:pPr>
      <w:r>
        <w:rPr>
          <w:rFonts w:cs="Tahoma"/>
          <w:sz w:val="24"/>
          <w:szCs w:val="24"/>
        </w:rPr>
        <w:t>Mobile 07500 771400</w:t>
      </w:r>
    </w:p>
    <w:p w14:paraId="3A82DFE9" w14:textId="77777777" w:rsidR="00D56A19" w:rsidRPr="00545B7A" w:rsidRDefault="00D56A19" w:rsidP="00D56A19">
      <w:pPr>
        <w:pStyle w:val="ListParagraph"/>
        <w:spacing w:after="120"/>
        <w:rPr>
          <w:rFonts w:cs="Tahoma"/>
          <w:sz w:val="24"/>
          <w:szCs w:val="24"/>
        </w:rPr>
      </w:pPr>
    </w:p>
    <w:p w14:paraId="49D4AE62" w14:textId="77777777" w:rsidR="00D56A19" w:rsidRDefault="00D56A19" w:rsidP="00D56A19">
      <w:pPr>
        <w:pStyle w:val="ListParagraph"/>
        <w:spacing w:after="120"/>
        <w:rPr>
          <w:rFonts w:cs="Tahoma"/>
          <w:sz w:val="24"/>
          <w:szCs w:val="24"/>
        </w:rPr>
      </w:pPr>
      <w:r w:rsidRPr="00545B7A">
        <w:rPr>
          <w:rFonts w:cs="Tahoma"/>
          <w:b/>
          <w:sz w:val="24"/>
          <w:szCs w:val="24"/>
        </w:rPr>
        <w:t xml:space="preserve">Mrs S Morton </w:t>
      </w:r>
      <w:r w:rsidRPr="00545B7A">
        <w:rPr>
          <w:rFonts w:cs="Tahoma"/>
          <w:sz w:val="24"/>
          <w:szCs w:val="24"/>
        </w:rPr>
        <w:t>D</w:t>
      </w:r>
      <w:r>
        <w:rPr>
          <w:rFonts w:cs="Tahoma"/>
          <w:sz w:val="24"/>
          <w:szCs w:val="24"/>
        </w:rPr>
        <w:t>S</w:t>
      </w:r>
      <w:r w:rsidRPr="00545B7A">
        <w:rPr>
          <w:rFonts w:cs="Tahoma"/>
          <w:sz w:val="24"/>
          <w:szCs w:val="24"/>
        </w:rPr>
        <w:t>D (Designated Safeguarding Deputy)</w:t>
      </w:r>
    </w:p>
    <w:p w14:paraId="7F32BD0A" w14:textId="77777777" w:rsidR="00D56A19" w:rsidRDefault="00D56A19" w:rsidP="00D56A19">
      <w:pPr>
        <w:pStyle w:val="ListParagraph"/>
        <w:spacing w:after="120"/>
        <w:rPr>
          <w:rFonts w:cs="Tahoma"/>
          <w:b/>
          <w:sz w:val="24"/>
          <w:szCs w:val="24"/>
        </w:rPr>
      </w:pPr>
      <w:hyperlink r:id="rId6" w:history="1">
        <w:r w:rsidRPr="007448F8">
          <w:rPr>
            <w:rStyle w:val="Hyperlink"/>
            <w:rFonts w:cs="Tahoma"/>
            <w:b/>
            <w:sz w:val="24"/>
            <w:szCs w:val="24"/>
          </w:rPr>
          <w:t>Sarah.Morton@Pastways.org</w:t>
        </w:r>
      </w:hyperlink>
    </w:p>
    <w:p w14:paraId="588B27DC" w14:textId="77777777" w:rsidR="00D56A19" w:rsidRPr="00B00C77" w:rsidRDefault="00D56A19" w:rsidP="00D56A19">
      <w:pPr>
        <w:pStyle w:val="ListParagraph"/>
        <w:spacing w:after="120"/>
        <w:rPr>
          <w:rFonts w:cs="Tahoma"/>
          <w:sz w:val="24"/>
          <w:szCs w:val="24"/>
        </w:rPr>
      </w:pPr>
      <w:r w:rsidRPr="00B00C77">
        <w:rPr>
          <w:sz w:val="24"/>
          <w:szCs w:val="24"/>
        </w:rPr>
        <w:t>0114 2457855</w:t>
      </w:r>
    </w:p>
    <w:p w14:paraId="6D850D3E" w14:textId="77777777" w:rsidR="00D56A19" w:rsidRPr="00545B7A" w:rsidRDefault="00D56A19" w:rsidP="00D56A19">
      <w:pPr>
        <w:pStyle w:val="ListParagraph"/>
        <w:spacing w:after="120"/>
        <w:rPr>
          <w:sz w:val="24"/>
          <w:szCs w:val="24"/>
        </w:rPr>
      </w:pPr>
      <w:r>
        <w:rPr>
          <w:sz w:val="24"/>
          <w:szCs w:val="24"/>
        </w:rPr>
        <w:t>Mobile 07483 344587</w:t>
      </w:r>
    </w:p>
    <w:p w14:paraId="2459FA10" w14:textId="77777777" w:rsidR="00D56A19" w:rsidRDefault="00D56A19" w:rsidP="00D56A19">
      <w:pPr>
        <w:spacing w:after="120"/>
        <w:rPr>
          <w:b/>
          <w:sz w:val="24"/>
          <w:szCs w:val="24"/>
        </w:rPr>
      </w:pPr>
      <w:r w:rsidRPr="00545B7A">
        <w:rPr>
          <w:b/>
          <w:sz w:val="24"/>
          <w:szCs w:val="24"/>
        </w:rPr>
        <w:t xml:space="preserve">           </w:t>
      </w:r>
    </w:p>
    <w:p w14:paraId="2ADAF914" w14:textId="77777777" w:rsidR="00D56A19" w:rsidRDefault="00D56A19" w:rsidP="00D56A19">
      <w:pPr>
        <w:spacing w:after="120"/>
        <w:rPr>
          <w:rFonts w:cs="Tahoma"/>
          <w:b/>
          <w:sz w:val="24"/>
          <w:szCs w:val="24"/>
        </w:rPr>
      </w:pPr>
      <w:r w:rsidRPr="00545B7A">
        <w:rPr>
          <w:rFonts w:cs="Tahoma"/>
          <w:b/>
          <w:sz w:val="24"/>
          <w:szCs w:val="24"/>
        </w:rPr>
        <w:t xml:space="preserve">In the absence of the DSL / </w:t>
      </w:r>
      <w:r>
        <w:rPr>
          <w:rFonts w:cs="Tahoma"/>
          <w:b/>
          <w:sz w:val="24"/>
          <w:szCs w:val="24"/>
        </w:rPr>
        <w:t>DSD, the following support officers</w:t>
      </w:r>
      <w:r w:rsidRPr="00545B7A">
        <w:rPr>
          <w:rFonts w:cs="Tahoma"/>
          <w:b/>
          <w:sz w:val="24"/>
          <w:szCs w:val="24"/>
        </w:rPr>
        <w:t xml:space="preserve"> in Pastways can assist.</w:t>
      </w:r>
    </w:p>
    <w:p w14:paraId="2D922FC3" w14:textId="77777777" w:rsidR="00D56A19" w:rsidRPr="00A02AA2" w:rsidRDefault="00D56A19" w:rsidP="00D56A19">
      <w:pPr>
        <w:spacing w:after="120"/>
        <w:rPr>
          <w:rFonts w:cs="Tahoma"/>
          <w:sz w:val="24"/>
          <w:szCs w:val="24"/>
        </w:rPr>
      </w:pPr>
      <w:r>
        <w:rPr>
          <w:rFonts w:cs="Tahoma"/>
          <w:b/>
          <w:sz w:val="24"/>
          <w:szCs w:val="24"/>
        </w:rPr>
        <w:t xml:space="preserve">         </w:t>
      </w:r>
      <w:r w:rsidRPr="00A02AA2">
        <w:rPr>
          <w:rFonts w:cs="Tahoma"/>
          <w:sz w:val="24"/>
          <w:szCs w:val="24"/>
        </w:rPr>
        <w:t>Shannon Hatfield</w:t>
      </w:r>
    </w:p>
    <w:p w14:paraId="5C3F07DB" w14:textId="77777777" w:rsidR="00D56A19" w:rsidRDefault="00D56A19" w:rsidP="00D56A19">
      <w:pPr>
        <w:spacing w:after="120"/>
        <w:rPr>
          <w:rFonts w:cs="Tahoma"/>
          <w:sz w:val="24"/>
          <w:szCs w:val="24"/>
        </w:rPr>
      </w:pPr>
      <w:r w:rsidRPr="00545B7A">
        <w:rPr>
          <w:rFonts w:cs="Tahoma"/>
          <w:sz w:val="24"/>
          <w:szCs w:val="24"/>
        </w:rPr>
        <w:t xml:space="preserve">       </w:t>
      </w:r>
      <w:r>
        <w:rPr>
          <w:rFonts w:cs="Tahoma"/>
          <w:sz w:val="24"/>
          <w:szCs w:val="24"/>
        </w:rPr>
        <w:t xml:space="preserve"> </w:t>
      </w:r>
      <w:r w:rsidRPr="00545B7A">
        <w:rPr>
          <w:rFonts w:cs="Tahoma"/>
          <w:sz w:val="24"/>
          <w:szCs w:val="24"/>
        </w:rPr>
        <w:t xml:space="preserve"> </w:t>
      </w:r>
      <w:r>
        <w:rPr>
          <w:rFonts w:cs="Tahoma"/>
          <w:sz w:val="24"/>
          <w:szCs w:val="24"/>
        </w:rPr>
        <w:t xml:space="preserve">Jessica Jones </w:t>
      </w:r>
    </w:p>
    <w:p w14:paraId="791D495A" w14:textId="77777777" w:rsidR="00D56A19" w:rsidRDefault="00D56A19" w:rsidP="00D56A19">
      <w:pPr>
        <w:spacing w:after="120"/>
        <w:rPr>
          <w:rFonts w:cs="Tahoma"/>
          <w:sz w:val="24"/>
          <w:szCs w:val="24"/>
        </w:rPr>
      </w:pPr>
      <w:r>
        <w:rPr>
          <w:rFonts w:cs="Tahoma"/>
          <w:sz w:val="24"/>
          <w:szCs w:val="24"/>
        </w:rPr>
        <w:t xml:space="preserve">         Luke Knowles</w:t>
      </w:r>
    </w:p>
    <w:p w14:paraId="7393F801" w14:textId="77777777" w:rsidR="00D56A19" w:rsidRDefault="00D56A19" w:rsidP="00D56A19">
      <w:pPr>
        <w:spacing w:after="120"/>
        <w:rPr>
          <w:rFonts w:cs="Tahoma"/>
          <w:sz w:val="24"/>
          <w:szCs w:val="24"/>
        </w:rPr>
      </w:pPr>
      <w:r>
        <w:rPr>
          <w:rFonts w:cs="Tahoma"/>
          <w:sz w:val="24"/>
          <w:szCs w:val="24"/>
        </w:rPr>
        <w:t xml:space="preserve">        </w:t>
      </w:r>
      <w:r w:rsidRPr="00545B7A">
        <w:rPr>
          <w:rFonts w:cs="Tahoma"/>
          <w:sz w:val="24"/>
          <w:szCs w:val="24"/>
        </w:rPr>
        <w:t xml:space="preserve"> Christine Register</w:t>
      </w:r>
    </w:p>
    <w:p w14:paraId="0E9E3760" w14:textId="77777777" w:rsidR="00D56A19" w:rsidRPr="00545B7A" w:rsidRDefault="00D56A19" w:rsidP="00D56A19">
      <w:pPr>
        <w:spacing w:after="120"/>
        <w:rPr>
          <w:rFonts w:cs="Tahoma"/>
          <w:sz w:val="24"/>
          <w:szCs w:val="24"/>
        </w:rPr>
      </w:pPr>
      <w:r>
        <w:rPr>
          <w:rFonts w:cs="Tahoma"/>
          <w:sz w:val="24"/>
          <w:szCs w:val="24"/>
        </w:rPr>
        <w:t xml:space="preserve">         </w:t>
      </w:r>
    </w:p>
    <w:p w14:paraId="66BF1ED6" w14:textId="77777777" w:rsidR="00D56A19" w:rsidRDefault="00D56A19" w:rsidP="00D56A19">
      <w:pPr>
        <w:spacing w:after="120"/>
        <w:rPr>
          <w:b/>
          <w:sz w:val="24"/>
          <w:szCs w:val="24"/>
        </w:rPr>
      </w:pPr>
    </w:p>
    <w:p w14:paraId="4D0EE417" w14:textId="77777777" w:rsidR="00D56A19" w:rsidRPr="00545B7A" w:rsidRDefault="00D56A19" w:rsidP="00D56A19">
      <w:pPr>
        <w:spacing w:after="120"/>
        <w:rPr>
          <w:rFonts w:cs="Tahoma"/>
          <w:b/>
          <w:sz w:val="24"/>
          <w:szCs w:val="24"/>
        </w:rPr>
      </w:pPr>
      <w:r>
        <w:rPr>
          <w:b/>
          <w:sz w:val="24"/>
          <w:szCs w:val="24"/>
        </w:rPr>
        <w:t xml:space="preserve"> </w:t>
      </w:r>
      <w:r w:rsidRPr="00545B7A">
        <w:rPr>
          <w:rFonts w:cs="Tahoma"/>
          <w:b/>
          <w:sz w:val="24"/>
          <w:szCs w:val="24"/>
        </w:rPr>
        <w:t>Designated Board Member</w:t>
      </w:r>
    </w:p>
    <w:p w14:paraId="4F5112DB" w14:textId="77777777" w:rsidR="00D56A19" w:rsidRPr="00545B7A" w:rsidRDefault="00D56A19" w:rsidP="00D56A19">
      <w:pPr>
        <w:spacing w:after="120"/>
        <w:rPr>
          <w:b/>
          <w:sz w:val="24"/>
          <w:szCs w:val="24"/>
        </w:rPr>
      </w:pPr>
      <w:r w:rsidRPr="00545B7A">
        <w:rPr>
          <w:b/>
          <w:sz w:val="24"/>
          <w:szCs w:val="24"/>
        </w:rPr>
        <w:t xml:space="preserve"> </w:t>
      </w:r>
      <w:r>
        <w:rPr>
          <w:b/>
          <w:sz w:val="24"/>
          <w:szCs w:val="24"/>
        </w:rPr>
        <w:t xml:space="preserve"> Matthew Barrett</w:t>
      </w:r>
    </w:p>
    <w:p w14:paraId="744D46DA" w14:textId="77777777" w:rsidR="00D56A19" w:rsidRDefault="00D56A19" w:rsidP="00D56A19">
      <w:pPr>
        <w:spacing w:after="120"/>
        <w:rPr>
          <w:rFonts w:cs="Tahoma"/>
          <w:sz w:val="24"/>
          <w:szCs w:val="24"/>
        </w:rPr>
      </w:pPr>
      <w:r>
        <w:rPr>
          <w:rFonts w:cs="Tahoma"/>
          <w:sz w:val="24"/>
          <w:szCs w:val="24"/>
        </w:rPr>
        <w:t xml:space="preserve">  </w:t>
      </w:r>
      <w:r w:rsidRPr="00545B7A">
        <w:rPr>
          <w:rFonts w:cs="Tahoma"/>
          <w:sz w:val="24"/>
          <w:szCs w:val="24"/>
        </w:rPr>
        <w:t>(Chairperson) Contact through Pastways 0114 2457855</w:t>
      </w:r>
    </w:p>
    <w:p w14:paraId="53A41D98" w14:textId="77777777" w:rsidR="00D56A19" w:rsidRDefault="00D56A19" w:rsidP="00D56A19">
      <w:pPr>
        <w:spacing w:after="120"/>
        <w:rPr>
          <w:rFonts w:cs="Tahoma"/>
          <w:sz w:val="24"/>
          <w:szCs w:val="24"/>
        </w:rPr>
      </w:pPr>
    </w:p>
    <w:p w14:paraId="5A10288F" w14:textId="77777777" w:rsidR="00D56A19" w:rsidRDefault="00D56A19" w:rsidP="00D56A19">
      <w:pPr>
        <w:spacing w:after="120"/>
        <w:rPr>
          <w:rFonts w:cs="Tahoma"/>
          <w:sz w:val="24"/>
          <w:szCs w:val="24"/>
        </w:rPr>
      </w:pPr>
      <w:r w:rsidRPr="008B1415">
        <w:rPr>
          <w:rFonts w:cs="Tahoma"/>
          <w:b/>
          <w:sz w:val="24"/>
          <w:szCs w:val="24"/>
        </w:rPr>
        <w:t>Local Authority Designated Officer</w:t>
      </w:r>
      <w:r>
        <w:rPr>
          <w:rFonts w:cs="Tahoma"/>
          <w:sz w:val="24"/>
          <w:szCs w:val="24"/>
        </w:rPr>
        <w:t xml:space="preserve"> (LADO) 0114 2734855 (Option 1)</w:t>
      </w:r>
    </w:p>
    <w:p w14:paraId="38F0D5B5" w14:textId="77777777" w:rsidR="00D56A19" w:rsidRPr="00545B7A" w:rsidRDefault="00D56A19" w:rsidP="00D56A19">
      <w:pPr>
        <w:spacing w:after="120"/>
        <w:rPr>
          <w:rFonts w:cs="Tahoma"/>
          <w:sz w:val="24"/>
          <w:szCs w:val="24"/>
        </w:rPr>
      </w:pPr>
      <w:r>
        <w:rPr>
          <w:rFonts w:cs="Tahoma"/>
          <w:sz w:val="24"/>
          <w:szCs w:val="24"/>
        </w:rPr>
        <w:t xml:space="preserve">Email - </w:t>
      </w:r>
      <w:hyperlink r:id="rId7" w:history="1">
        <w:r w:rsidRPr="002214DD">
          <w:rPr>
            <w:rStyle w:val="Hyperlink"/>
            <w:rFonts w:cs="Tahoma"/>
            <w:sz w:val="24"/>
            <w:szCs w:val="24"/>
          </w:rPr>
          <w:t>lado@sheffield.gov.uk</w:t>
        </w:r>
      </w:hyperlink>
    </w:p>
    <w:p w14:paraId="0A435FD7" w14:textId="77777777" w:rsidR="00D56A19" w:rsidRPr="00EC637D" w:rsidRDefault="00D56A19" w:rsidP="00D56A19">
      <w:pPr>
        <w:spacing w:after="120"/>
        <w:rPr>
          <w:rFonts w:cs="Tahoma"/>
          <w:sz w:val="24"/>
          <w:szCs w:val="24"/>
        </w:rPr>
      </w:pPr>
      <w:r w:rsidRPr="00545B7A">
        <w:rPr>
          <w:rFonts w:cs="Tahoma"/>
          <w:sz w:val="24"/>
          <w:szCs w:val="24"/>
        </w:rPr>
        <w:t xml:space="preserve">           </w:t>
      </w:r>
    </w:p>
    <w:p w14:paraId="55C081D6" w14:textId="77777777" w:rsidR="00D56A19" w:rsidRPr="00EC637D" w:rsidRDefault="00D56A19" w:rsidP="00D56A19">
      <w:pPr>
        <w:spacing w:after="100" w:afterAutospacing="1"/>
        <w:rPr>
          <w:rFonts w:cs="Tahoma"/>
          <w:sz w:val="24"/>
          <w:szCs w:val="24"/>
        </w:rPr>
      </w:pPr>
      <w:r w:rsidRPr="00EC637D">
        <w:rPr>
          <w:rFonts w:cs="Tahoma"/>
          <w:sz w:val="24"/>
          <w:szCs w:val="24"/>
        </w:rPr>
        <w:t>The Designated Persons will liaise and build good working relationships with schools and other agencies.</w:t>
      </w:r>
    </w:p>
    <w:p w14:paraId="5541DA90" w14:textId="77777777" w:rsidR="00D56A19" w:rsidRDefault="00D56A19" w:rsidP="00D56A19">
      <w:pPr>
        <w:spacing w:after="120"/>
        <w:rPr>
          <w:rFonts w:cs="Tahoma"/>
          <w:sz w:val="24"/>
          <w:szCs w:val="24"/>
        </w:rPr>
      </w:pPr>
      <w:r w:rsidRPr="00EC637D">
        <w:rPr>
          <w:rFonts w:cs="Tahoma"/>
          <w:sz w:val="24"/>
          <w:szCs w:val="24"/>
        </w:rPr>
        <w:t>Allegations made against staff are dealt with by the Manager.</w:t>
      </w:r>
      <w:r>
        <w:rPr>
          <w:rFonts w:cs="Tahoma"/>
          <w:sz w:val="24"/>
          <w:szCs w:val="24"/>
        </w:rPr>
        <w:t xml:space="preserve"> </w:t>
      </w:r>
    </w:p>
    <w:p w14:paraId="5A6AAEC3" w14:textId="77777777" w:rsidR="00D56A19" w:rsidRPr="00EC637D" w:rsidRDefault="00D56A19" w:rsidP="00D56A19">
      <w:pPr>
        <w:spacing w:after="120"/>
        <w:rPr>
          <w:rFonts w:cs="Tahoma"/>
          <w:sz w:val="24"/>
          <w:szCs w:val="24"/>
        </w:rPr>
      </w:pPr>
      <w:r w:rsidRPr="00EC637D">
        <w:rPr>
          <w:rFonts w:cs="Tahoma"/>
          <w:sz w:val="24"/>
          <w:szCs w:val="24"/>
        </w:rPr>
        <w:t>Allegations made against the Manager are dealt with in the first instance by the Chairperson of the Board of Directors.</w:t>
      </w:r>
    </w:p>
    <w:p w14:paraId="49BF509F" w14:textId="77777777" w:rsidR="00D56A19" w:rsidRPr="00545B7A" w:rsidRDefault="00D56A19" w:rsidP="00D56A19">
      <w:pPr>
        <w:spacing w:after="120"/>
        <w:rPr>
          <w:rFonts w:cs="Tahoma"/>
          <w:sz w:val="24"/>
          <w:szCs w:val="24"/>
        </w:rPr>
      </w:pPr>
    </w:p>
    <w:p w14:paraId="4B84BF2D" w14:textId="77777777" w:rsidR="00D56A19" w:rsidRDefault="00D56A19" w:rsidP="00D56A19">
      <w:pPr>
        <w:spacing w:after="120"/>
        <w:rPr>
          <w:rFonts w:cs="Tahoma"/>
          <w:sz w:val="24"/>
          <w:szCs w:val="24"/>
        </w:rPr>
      </w:pPr>
    </w:p>
    <w:p w14:paraId="3EA6EBE7" w14:textId="77777777" w:rsidR="00D56A19" w:rsidRDefault="00D56A19" w:rsidP="00D56A19">
      <w:pPr>
        <w:spacing w:after="120"/>
        <w:rPr>
          <w:rFonts w:cs="Tahoma"/>
          <w:sz w:val="24"/>
          <w:szCs w:val="24"/>
        </w:rPr>
      </w:pPr>
    </w:p>
    <w:p w14:paraId="24B4CC7E" w14:textId="77777777" w:rsidR="00D56A19" w:rsidRPr="00BD00E7" w:rsidRDefault="00D56A19" w:rsidP="00D56A19">
      <w:pPr>
        <w:spacing w:after="120"/>
        <w:rPr>
          <w:rFonts w:cs="Tahoma"/>
          <w:b/>
          <w:color w:val="5B9BD5" w:themeColor="accent5"/>
          <w:sz w:val="24"/>
          <w:szCs w:val="24"/>
          <w:u w:val="single"/>
        </w:rPr>
      </w:pPr>
      <w:r w:rsidRPr="00BD00E7">
        <w:rPr>
          <w:rFonts w:cs="Tahoma"/>
          <w:b/>
          <w:color w:val="5B9BD5" w:themeColor="accent5"/>
          <w:sz w:val="24"/>
          <w:szCs w:val="24"/>
          <w:u w:val="single"/>
        </w:rPr>
        <w:t>Principles</w:t>
      </w:r>
    </w:p>
    <w:p w14:paraId="4715D3DE" w14:textId="77777777" w:rsidR="00D56A19" w:rsidRPr="00545B7A" w:rsidRDefault="00D56A19" w:rsidP="00D56A19">
      <w:pPr>
        <w:spacing w:after="120"/>
        <w:rPr>
          <w:rFonts w:cs="Tahoma"/>
          <w:sz w:val="24"/>
          <w:szCs w:val="24"/>
        </w:rPr>
      </w:pPr>
      <w:r w:rsidRPr="00545B7A">
        <w:rPr>
          <w:rFonts w:cs="Tahoma"/>
          <w:sz w:val="24"/>
          <w:szCs w:val="24"/>
        </w:rPr>
        <w:t>This project recognises its legal and moral duty to promote the well-being of children, protect them from harm and respond to any form of child abuse accordingly and appropriately.</w:t>
      </w:r>
    </w:p>
    <w:p w14:paraId="2B6DBA2D" w14:textId="77777777" w:rsidR="00D56A19" w:rsidRPr="00545B7A" w:rsidRDefault="00D56A19" w:rsidP="00D56A19">
      <w:pPr>
        <w:spacing w:after="120"/>
        <w:rPr>
          <w:rFonts w:cs="Tahoma"/>
          <w:sz w:val="24"/>
          <w:szCs w:val="24"/>
        </w:rPr>
      </w:pPr>
      <w:r w:rsidRPr="00545B7A">
        <w:rPr>
          <w:rFonts w:cs="Tahoma"/>
          <w:sz w:val="24"/>
          <w:szCs w:val="24"/>
        </w:rPr>
        <w:t>We believe that every child, regardless of age, has at all times and in all situations a right to feel safe and protected from any situation or practise that results in a child being physically or psychologically affected or damaged.</w:t>
      </w:r>
    </w:p>
    <w:p w14:paraId="2B8C119D" w14:textId="77777777" w:rsidR="00D56A19" w:rsidRPr="00545B7A" w:rsidRDefault="00D56A19" w:rsidP="00D56A19">
      <w:pPr>
        <w:spacing w:after="120"/>
        <w:rPr>
          <w:rFonts w:cs="Tahoma"/>
          <w:sz w:val="24"/>
          <w:szCs w:val="24"/>
        </w:rPr>
      </w:pPr>
      <w:r w:rsidRPr="00545B7A">
        <w:rPr>
          <w:rFonts w:cs="Tahoma"/>
          <w:sz w:val="24"/>
          <w:szCs w:val="24"/>
        </w:rPr>
        <w:t>We agree that we have primary responsibility for the care, welfare, and safety of the students in our charge. We will carry out this duty through our teaching and learning, pastoral care</w:t>
      </w:r>
      <w:r>
        <w:rPr>
          <w:rFonts w:cs="Tahoma"/>
          <w:sz w:val="24"/>
          <w:szCs w:val="24"/>
        </w:rPr>
        <w:t>, and</w:t>
      </w:r>
      <w:r w:rsidRPr="00545B7A">
        <w:rPr>
          <w:rFonts w:cs="Tahoma"/>
          <w:sz w:val="24"/>
          <w:szCs w:val="24"/>
        </w:rPr>
        <w:t xml:space="preserve"> other activities involving our students.</w:t>
      </w:r>
    </w:p>
    <w:p w14:paraId="378C6F87" w14:textId="77777777" w:rsidR="00D56A19" w:rsidRPr="00545B7A" w:rsidRDefault="00D56A19" w:rsidP="00D56A19">
      <w:pPr>
        <w:spacing w:after="120"/>
        <w:rPr>
          <w:rFonts w:cs="Tahoma"/>
          <w:sz w:val="24"/>
          <w:szCs w:val="24"/>
        </w:rPr>
      </w:pPr>
      <w:r>
        <w:rPr>
          <w:rFonts w:cs="Tahoma"/>
          <w:sz w:val="24"/>
          <w:szCs w:val="24"/>
        </w:rPr>
        <w:t>To</w:t>
      </w:r>
      <w:r w:rsidRPr="00545B7A">
        <w:rPr>
          <w:rFonts w:cs="Tahoma"/>
          <w:sz w:val="24"/>
          <w:szCs w:val="24"/>
        </w:rPr>
        <w:t xml:space="preserve"> achieve this all staff (including volunteers and board members) in Pastways and associated with this project in whatever capacity will always act proactively in child welfare matters, especially where there is a possibility that a child may be at risk of significant harm.</w:t>
      </w:r>
    </w:p>
    <w:p w14:paraId="219F706D" w14:textId="77777777" w:rsidR="00D56A19" w:rsidRPr="00D51C58" w:rsidRDefault="00D56A19" w:rsidP="00D56A19">
      <w:pPr>
        <w:spacing w:after="120"/>
        <w:rPr>
          <w:rFonts w:cs="Tahoma"/>
          <w:sz w:val="24"/>
          <w:szCs w:val="24"/>
        </w:rPr>
      </w:pPr>
      <w:r w:rsidRPr="00D51C58">
        <w:rPr>
          <w:rFonts w:cs="Tahoma"/>
          <w:sz w:val="24"/>
          <w:szCs w:val="24"/>
        </w:rPr>
        <w:t>Pastways seeks to adopt an open and accepting attitude towards children as part of our responsibility for pastoral care. We understand that students with protected characteristics, as of the ‘equality act 2010’, may be more at risk of abuse/harassment/</w:t>
      </w:r>
      <w:r>
        <w:rPr>
          <w:rFonts w:cs="Tahoma"/>
          <w:sz w:val="24"/>
          <w:szCs w:val="24"/>
        </w:rPr>
        <w:t>bullying</w:t>
      </w:r>
      <w:r w:rsidRPr="00D51C58">
        <w:rPr>
          <w:rFonts w:cs="Tahoma"/>
          <w:sz w:val="24"/>
          <w:szCs w:val="24"/>
        </w:rPr>
        <w:t xml:space="preserve">. P.A.S.T Ways will take positive steps to </w:t>
      </w:r>
      <w:r>
        <w:rPr>
          <w:rFonts w:cs="Tahoma"/>
          <w:sz w:val="24"/>
          <w:szCs w:val="24"/>
        </w:rPr>
        <w:t>support</w:t>
      </w:r>
      <w:r w:rsidRPr="00D51C58">
        <w:rPr>
          <w:rFonts w:cs="Tahoma"/>
          <w:sz w:val="24"/>
          <w:szCs w:val="24"/>
        </w:rPr>
        <w:t xml:space="preserve"> students who face disadvantages to make them feel safe and secure.   </w:t>
      </w:r>
    </w:p>
    <w:p w14:paraId="7CA8CC07" w14:textId="77777777" w:rsidR="00D56A19" w:rsidRPr="00D51C58" w:rsidRDefault="00D56A19" w:rsidP="00D56A19">
      <w:pPr>
        <w:spacing w:after="120"/>
        <w:rPr>
          <w:rFonts w:cs="Tahoma"/>
          <w:sz w:val="24"/>
          <w:szCs w:val="24"/>
        </w:rPr>
      </w:pPr>
      <w:r w:rsidRPr="00D51C58">
        <w:rPr>
          <w:rFonts w:cs="Tahoma"/>
          <w:sz w:val="24"/>
          <w:szCs w:val="24"/>
        </w:rPr>
        <w:t xml:space="preserve">The project hopes that its students, staff, board members, parents and anyone </w:t>
      </w:r>
      <w:r>
        <w:rPr>
          <w:rFonts w:cs="Tahoma"/>
          <w:sz w:val="24"/>
          <w:szCs w:val="24"/>
        </w:rPr>
        <w:t xml:space="preserve">associated with the project directly or otherwise (including our neighbours and wider community sections) will feel free to talk about any concerns and </w:t>
      </w:r>
      <w:r w:rsidRPr="00D51C58">
        <w:rPr>
          <w:rFonts w:cs="Tahoma"/>
          <w:sz w:val="24"/>
          <w:szCs w:val="24"/>
        </w:rPr>
        <w:t xml:space="preserve">see the project as a safe place to do so. Furthermore, we hope the students in particular will see the project as a safe place if there are difficulties at home. </w:t>
      </w:r>
    </w:p>
    <w:p w14:paraId="72A81EDA" w14:textId="77777777" w:rsidR="00D56A19" w:rsidRPr="00545B7A" w:rsidRDefault="00D56A19" w:rsidP="00D56A19">
      <w:pPr>
        <w:spacing w:after="120"/>
        <w:rPr>
          <w:rFonts w:cs="Tahoma"/>
          <w:sz w:val="24"/>
          <w:szCs w:val="24"/>
        </w:rPr>
      </w:pPr>
      <w:r w:rsidRPr="00D51C58">
        <w:rPr>
          <w:rFonts w:cs="Tahoma"/>
          <w:sz w:val="24"/>
          <w:szCs w:val="24"/>
        </w:rPr>
        <w:t>Additionally, we will communicate with parents and carers about the importance of keeping children safe, especially online at home. We will make it clear to parents that while at P.A.S.T Ways students will be protected with a firewall and their internet searches monitored. To keep students safe online at home we will keep parents informed of what we are asking students to access at home and if and when a student will be interacting with adults from the project at home.</w:t>
      </w:r>
    </w:p>
    <w:p w14:paraId="36B48A35" w14:textId="77777777" w:rsidR="00D56A19" w:rsidRPr="00545B7A" w:rsidRDefault="00D56A19" w:rsidP="00D56A19">
      <w:pPr>
        <w:spacing w:after="120"/>
        <w:rPr>
          <w:rFonts w:cs="Tahoma"/>
          <w:sz w:val="24"/>
          <w:szCs w:val="24"/>
        </w:rPr>
      </w:pPr>
      <w:r w:rsidRPr="00545B7A">
        <w:rPr>
          <w:rFonts w:cs="Tahoma"/>
          <w:sz w:val="24"/>
          <w:szCs w:val="24"/>
        </w:rPr>
        <w:t>The fears and worries of our students will be taken seriously if they seek help from a member of staff. However</w:t>
      </w:r>
      <w:r>
        <w:rPr>
          <w:rFonts w:cs="Tahoma"/>
          <w:sz w:val="24"/>
          <w:szCs w:val="24"/>
        </w:rPr>
        <w:t>,</w:t>
      </w:r>
      <w:r w:rsidRPr="00545B7A">
        <w:rPr>
          <w:rFonts w:cs="Tahoma"/>
          <w:sz w:val="24"/>
          <w:szCs w:val="24"/>
        </w:rPr>
        <w:t xml:space="preserve"> staff cannot promise ‘secrecy’ if concerns are such that a referral must be made to the Designated Safeguarding Lead or Deputy or where appropriate other agencies and the Referring Schools may need to be made aware to safeguard the student’s welfare.</w:t>
      </w:r>
    </w:p>
    <w:p w14:paraId="4726D437" w14:textId="77777777" w:rsidR="00D56A19" w:rsidRDefault="00D56A19" w:rsidP="00D56A19">
      <w:pPr>
        <w:spacing w:after="0"/>
        <w:rPr>
          <w:rFonts w:cs="Tahoma"/>
          <w:sz w:val="24"/>
          <w:szCs w:val="24"/>
        </w:rPr>
      </w:pPr>
    </w:p>
    <w:p w14:paraId="37A82E54" w14:textId="77777777" w:rsidR="00D56A19" w:rsidRDefault="00D56A19" w:rsidP="00D56A19">
      <w:pPr>
        <w:spacing w:after="0"/>
        <w:rPr>
          <w:rFonts w:cs="Tahoma"/>
          <w:sz w:val="24"/>
          <w:szCs w:val="24"/>
        </w:rPr>
      </w:pPr>
    </w:p>
    <w:p w14:paraId="4A061904" w14:textId="77777777" w:rsidR="00D56A19" w:rsidRDefault="00D56A19" w:rsidP="00D56A19">
      <w:pPr>
        <w:spacing w:after="0"/>
        <w:rPr>
          <w:rFonts w:cs="Tahoma"/>
          <w:sz w:val="24"/>
          <w:szCs w:val="24"/>
        </w:rPr>
      </w:pPr>
    </w:p>
    <w:p w14:paraId="66FA99C0" w14:textId="77777777" w:rsidR="00D56A19" w:rsidRDefault="00D56A19" w:rsidP="00D56A19">
      <w:pPr>
        <w:spacing w:after="0"/>
        <w:rPr>
          <w:rFonts w:cs="Tahoma"/>
          <w:sz w:val="24"/>
          <w:szCs w:val="24"/>
        </w:rPr>
      </w:pPr>
    </w:p>
    <w:p w14:paraId="36E938C9" w14:textId="77777777" w:rsidR="00D56A19" w:rsidRPr="00545B7A" w:rsidRDefault="00D56A19" w:rsidP="00D56A19">
      <w:pPr>
        <w:spacing w:after="0"/>
        <w:rPr>
          <w:rFonts w:cs="Tahoma"/>
          <w:sz w:val="24"/>
          <w:szCs w:val="24"/>
        </w:rPr>
      </w:pPr>
    </w:p>
    <w:p w14:paraId="2C344F49" w14:textId="77777777" w:rsidR="00D56A19" w:rsidRPr="00545B7A" w:rsidRDefault="00D56A19" w:rsidP="00D56A19">
      <w:pPr>
        <w:spacing w:after="120"/>
        <w:rPr>
          <w:rFonts w:cs="Tahoma"/>
          <w:sz w:val="24"/>
          <w:szCs w:val="24"/>
        </w:rPr>
      </w:pPr>
      <w:r w:rsidRPr="00545B7A">
        <w:rPr>
          <w:rFonts w:cs="Tahoma"/>
          <w:sz w:val="24"/>
          <w:szCs w:val="24"/>
        </w:rPr>
        <w:lastRenderedPageBreak/>
        <w:t xml:space="preserve">At Pastways, if we have suspicions, cause for concern or direct information or evidence that a child’s physical, sexual, or emotional well-being is being, or is likely to be, harmed or that they are being neglected, we will take appropriate action </w:t>
      </w:r>
      <w:r>
        <w:rPr>
          <w:rFonts w:cs="Tahoma"/>
          <w:sz w:val="24"/>
          <w:szCs w:val="24"/>
        </w:rPr>
        <w:t>per</w:t>
      </w:r>
      <w:r w:rsidRPr="00545B7A">
        <w:rPr>
          <w:rFonts w:cs="Tahoma"/>
          <w:sz w:val="24"/>
          <w:szCs w:val="24"/>
        </w:rPr>
        <w:t xml:space="preserve"> the procedures issued by the Sheffield Children’s Safeguarding Board.</w:t>
      </w:r>
    </w:p>
    <w:p w14:paraId="6DD27C4F" w14:textId="77777777" w:rsidR="00D56A19" w:rsidRPr="00545B7A" w:rsidRDefault="00D56A19" w:rsidP="00D56A19">
      <w:pPr>
        <w:spacing w:after="120"/>
        <w:rPr>
          <w:rFonts w:cs="Tahoma"/>
          <w:sz w:val="24"/>
          <w:szCs w:val="24"/>
        </w:rPr>
      </w:pPr>
      <w:r w:rsidRPr="00545B7A">
        <w:rPr>
          <w:rFonts w:cs="Tahoma"/>
          <w:sz w:val="24"/>
          <w:szCs w:val="24"/>
        </w:rPr>
        <w:t>As Such:</w:t>
      </w:r>
    </w:p>
    <w:p w14:paraId="3EF7C5E8" w14:textId="77777777" w:rsidR="00D56A19" w:rsidRPr="001C6F53" w:rsidRDefault="00D56A19" w:rsidP="00D56A19">
      <w:pPr>
        <w:pStyle w:val="ListParagraph"/>
        <w:numPr>
          <w:ilvl w:val="0"/>
          <w:numId w:val="2"/>
        </w:numPr>
        <w:spacing w:after="0"/>
        <w:ind w:left="284" w:hanging="357"/>
        <w:rPr>
          <w:rFonts w:cs="Tahoma"/>
          <w:sz w:val="24"/>
          <w:szCs w:val="24"/>
        </w:rPr>
      </w:pPr>
      <w:r w:rsidRPr="00545B7A">
        <w:rPr>
          <w:rFonts w:cs="Tahoma"/>
          <w:sz w:val="24"/>
          <w:szCs w:val="24"/>
        </w:rPr>
        <w:t>We assert that all members of staff (including volunteers and Board Members) in Pastways are and feel an integral part of the Child Safeguarding Process.</w:t>
      </w:r>
    </w:p>
    <w:p w14:paraId="42701BA4" w14:textId="77777777" w:rsidR="00D56A19" w:rsidRPr="001C6F53" w:rsidRDefault="00D56A19" w:rsidP="00D56A19">
      <w:pPr>
        <w:pStyle w:val="ListParagraph"/>
        <w:numPr>
          <w:ilvl w:val="0"/>
          <w:numId w:val="2"/>
        </w:numPr>
        <w:spacing w:after="0"/>
        <w:ind w:left="284" w:hanging="357"/>
        <w:rPr>
          <w:rFonts w:cs="Tahoma"/>
          <w:sz w:val="24"/>
          <w:szCs w:val="24"/>
        </w:rPr>
      </w:pPr>
      <w:r w:rsidRPr="00545B7A">
        <w:rPr>
          <w:rFonts w:cs="Tahoma"/>
          <w:sz w:val="24"/>
          <w:szCs w:val="24"/>
        </w:rPr>
        <w:t>Accept without question that safeguarding children at the project is a responsibility for all staff, including volunteers and the board</w:t>
      </w:r>
      <w:r>
        <w:rPr>
          <w:rFonts w:cs="Tahoma"/>
          <w:sz w:val="24"/>
          <w:szCs w:val="24"/>
        </w:rPr>
        <w:t>.</w:t>
      </w:r>
    </w:p>
    <w:p w14:paraId="61E12B8E" w14:textId="77777777" w:rsidR="00D56A19" w:rsidRPr="00D51C58" w:rsidRDefault="00D56A19" w:rsidP="00D56A19">
      <w:pPr>
        <w:pStyle w:val="ListParagraph"/>
        <w:numPr>
          <w:ilvl w:val="0"/>
          <w:numId w:val="2"/>
        </w:numPr>
        <w:spacing w:after="0"/>
        <w:ind w:left="284" w:hanging="357"/>
        <w:rPr>
          <w:rFonts w:cs="Tahoma"/>
          <w:sz w:val="24"/>
          <w:szCs w:val="24"/>
        </w:rPr>
      </w:pPr>
      <w:r w:rsidRPr="00545B7A">
        <w:rPr>
          <w:rFonts w:cs="Tahoma"/>
          <w:sz w:val="24"/>
          <w:szCs w:val="24"/>
        </w:rPr>
        <w:t>We will ensure through training and supervision that all staff, and volunteers at Pastways are aware of how to report concerns or suspicions, and who to report them to.</w:t>
      </w:r>
    </w:p>
    <w:p w14:paraId="1650E3A5" w14:textId="77777777" w:rsidR="00D56A19" w:rsidRPr="00155ACD" w:rsidRDefault="00D56A19" w:rsidP="00D56A19">
      <w:pPr>
        <w:spacing w:after="0"/>
        <w:rPr>
          <w:rFonts w:cs="Tahoma"/>
          <w:sz w:val="24"/>
          <w:szCs w:val="24"/>
        </w:rPr>
      </w:pPr>
    </w:p>
    <w:p w14:paraId="3839EA7D" w14:textId="77777777" w:rsidR="00D56A19" w:rsidRPr="001C6F53" w:rsidRDefault="00D56A19" w:rsidP="00D56A19">
      <w:pPr>
        <w:pStyle w:val="ListParagraph"/>
        <w:numPr>
          <w:ilvl w:val="0"/>
          <w:numId w:val="2"/>
        </w:numPr>
        <w:spacing w:after="0"/>
        <w:ind w:left="284" w:hanging="357"/>
        <w:rPr>
          <w:rFonts w:cs="Tahoma"/>
          <w:sz w:val="24"/>
          <w:szCs w:val="24"/>
        </w:rPr>
      </w:pPr>
      <w:r w:rsidRPr="001C6F53">
        <w:rPr>
          <w:rFonts w:cs="Tahoma"/>
          <w:sz w:val="24"/>
          <w:szCs w:val="24"/>
        </w:rPr>
        <w:t xml:space="preserve">The project has in place a Safeguarding Staff member with the knowledge and expertise in recognising and acting on child protection concerns. To give advice and to be responsible for coordinating action within the project and for liaising with schools and other agencies, where appropriate. </w:t>
      </w:r>
      <w:r w:rsidRPr="001C6F53">
        <w:rPr>
          <w:rFonts w:cs="Tahoma"/>
          <w:b/>
          <w:sz w:val="24"/>
          <w:szCs w:val="24"/>
        </w:rPr>
        <w:t xml:space="preserve">It is essential that in all cases of Safeguarding / Child protection concerns involving Students at Pastways that the Designated Safeguarding Lead and Designated Deputy Safeguarding Lead are made aware of the situation. </w:t>
      </w:r>
      <w:r w:rsidRPr="001C6F53">
        <w:rPr>
          <w:rFonts w:cs="Tahoma"/>
          <w:sz w:val="24"/>
          <w:szCs w:val="24"/>
        </w:rPr>
        <w:t>Any further actions required including the relevant or necessary sharing of such information is dealt with by the DSL / D</w:t>
      </w:r>
      <w:r>
        <w:rPr>
          <w:rFonts w:cs="Tahoma"/>
          <w:sz w:val="24"/>
          <w:szCs w:val="24"/>
        </w:rPr>
        <w:t>S</w:t>
      </w:r>
      <w:r w:rsidRPr="001C6F53">
        <w:rPr>
          <w:rFonts w:cs="Tahoma"/>
          <w:sz w:val="24"/>
          <w:szCs w:val="24"/>
        </w:rPr>
        <w:t>D.</w:t>
      </w:r>
    </w:p>
    <w:p w14:paraId="20E58412" w14:textId="77777777" w:rsidR="00D56A19" w:rsidRPr="001C6F53" w:rsidRDefault="00D56A19" w:rsidP="00D56A19">
      <w:pPr>
        <w:pStyle w:val="ListParagraph"/>
        <w:numPr>
          <w:ilvl w:val="0"/>
          <w:numId w:val="2"/>
        </w:numPr>
        <w:spacing w:after="0"/>
        <w:ind w:left="284" w:hanging="357"/>
        <w:rPr>
          <w:rFonts w:cs="Tahoma"/>
          <w:sz w:val="24"/>
          <w:szCs w:val="24"/>
        </w:rPr>
      </w:pPr>
      <w:r w:rsidRPr="001C6F53">
        <w:rPr>
          <w:rFonts w:cs="Tahoma"/>
          <w:sz w:val="24"/>
          <w:szCs w:val="24"/>
        </w:rPr>
        <w:t xml:space="preserve">Safeguard the welfare of students whilst in Pastways, through positive measures to address bullying, especially where this is aggravated by sexual or racial or homophobic, factors, disability or special educational needs, </w:t>
      </w:r>
      <w:r>
        <w:rPr>
          <w:rFonts w:cs="Tahoma"/>
          <w:sz w:val="24"/>
          <w:szCs w:val="24"/>
        </w:rPr>
        <w:t>cyberbullying,</w:t>
      </w:r>
      <w:r w:rsidRPr="001C6F53">
        <w:rPr>
          <w:rFonts w:cs="Tahoma"/>
          <w:sz w:val="24"/>
          <w:szCs w:val="24"/>
        </w:rPr>
        <w:t xml:space="preserve"> or internet technologies.</w:t>
      </w:r>
    </w:p>
    <w:p w14:paraId="20086508" w14:textId="77777777" w:rsidR="00D56A19" w:rsidRDefault="00D56A19" w:rsidP="00D56A19">
      <w:pPr>
        <w:pStyle w:val="ListParagraph"/>
        <w:numPr>
          <w:ilvl w:val="0"/>
          <w:numId w:val="2"/>
        </w:numPr>
        <w:spacing w:after="0"/>
        <w:ind w:left="284"/>
        <w:rPr>
          <w:rFonts w:cs="Tahoma"/>
          <w:sz w:val="24"/>
          <w:szCs w:val="24"/>
        </w:rPr>
      </w:pPr>
      <w:r w:rsidRPr="00545B7A">
        <w:rPr>
          <w:rFonts w:cs="Tahoma"/>
          <w:sz w:val="24"/>
          <w:szCs w:val="24"/>
        </w:rPr>
        <w:t>Ensure that all staff are aware of the Child Protection procedures established by the Sheffield Safeguarding Children’s Board and where appropriate the local authority and or Central Government and act on any guidance or advice given by them.</w:t>
      </w:r>
    </w:p>
    <w:p w14:paraId="7D18AA1C" w14:textId="77777777" w:rsidR="00D56A19" w:rsidRPr="001C6F53" w:rsidRDefault="00D56A19" w:rsidP="00D56A19">
      <w:pPr>
        <w:pStyle w:val="ListParagraph"/>
        <w:numPr>
          <w:ilvl w:val="0"/>
          <w:numId w:val="2"/>
        </w:numPr>
        <w:spacing w:after="0"/>
        <w:ind w:left="284"/>
        <w:rPr>
          <w:rFonts w:cs="Tahoma"/>
          <w:sz w:val="24"/>
          <w:szCs w:val="24"/>
        </w:rPr>
      </w:pPr>
      <w:r w:rsidRPr="00545B7A">
        <w:rPr>
          <w:rFonts w:cs="Tahoma"/>
          <w:sz w:val="24"/>
          <w:szCs w:val="24"/>
        </w:rPr>
        <w:t>We will ensure through our recruitment and selection of paid employees and volunteers that all people who work at Pastways are suitable to work with children.</w:t>
      </w:r>
    </w:p>
    <w:p w14:paraId="3642FBF1" w14:textId="77777777" w:rsidR="00D56A19" w:rsidRPr="001C6F53" w:rsidRDefault="00D56A19" w:rsidP="00D56A19">
      <w:pPr>
        <w:pStyle w:val="ListParagraph"/>
        <w:numPr>
          <w:ilvl w:val="0"/>
          <w:numId w:val="2"/>
        </w:numPr>
        <w:spacing w:after="0"/>
        <w:ind w:left="284"/>
        <w:rPr>
          <w:rFonts w:cs="Tahoma"/>
          <w:sz w:val="24"/>
          <w:szCs w:val="24"/>
        </w:rPr>
      </w:pPr>
      <w:r w:rsidRPr="00545B7A">
        <w:rPr>
          <w:rFonts w:cs="Tahoma"/>
          <w:sz w:val="24"/>
          <w:szCs w:val="24"/>
        </w:rPr>
        <w:t>We will act swiftly and robustly to make appropriate referrals where an allegation is made that a member of staff has committed an offence against a child.</w:t>
      </w:r>
    </w:p>
    <w:p w14:paraId="42C82B7C" w14:textId="77777777" w:rsidR="00D56A19" w:rsidRPr="001C6F53" w:rsidRDefault="00D56A19" w:rsidP="00D56A19">
      <w:pPr>
        <w:pStyle w:val="ListParagraph"/>
        <w:numPr>
          <w:ilvl w:val="0"/>
          <w:numId w:val="2"/>
        </w:numPr>
        <w:spacing w:after="0"/>
        <w:ind w:left="284"/>
        <w:rPr>
          <w:rFonts w:cs="Tahoma"/>
          <w:sz w:val="24"/>
          <w:szCs w:val="24"/>
        </w:rPr>
      </w:pPr>
      <w:r w:rsidRPr="00545B7A">
        <w:rPr>
          <w:rFonts w:cs="Tahoma"/>
          <w:sz w:val="24"/>
          <w:szCs w:val="24"/>
        </w:rPr>
        <w:t xml:space="preserve">We will support students who have been placed on or are subject to a Child Protection or Child in Need Plan. This includes those students who are </w:t>
      </w:r>
      <w:r w:rsidRPr="000F4049">
        <w:rPr>
          <w:rFonts w:cs="Tahoma"/>
          <w:sz w:val="24"/>
          <w:szCs w:val="24"/>
        </w:rPr>
        <w:t>Child Looked after Children (CLA), or adopted.</w:t>
      </w:r>
    </w:p>
    <w:p w14:paraId="14391335" w14:textId="77777777" w:rsidR="00D56A19" w:rsidRPr="001C6F53" w:rsidRDefault="00D56A19" w:rsidP="00D56A19">
      <w:pPr>
        <w:pStyle w:val="ListParagraph"/>
        <w:numPr>
          <w:ilvl w:val="0"/>
          <w:numId w:val="2"/>
        </w:numPr>
        <w:spacing w:after="0" w:line="240" w:lineRule="auto"/>
        <w:ind w:left="284"/>
        <w:jc w:val="both"/>
        <w:rPr>
          <w:rFonts w:cs="Tahoma"/>
          <w:sz w:val="24"/>
          <w:szCs w:val="24"/>
        </w:rPr>
      </w:pPr>
      <w:r w:rsidRPr="00545B7A">
        <w:rPr>
          <w:rFonts w:cs="Tahoma"/>
          <w:sz w:val="24"/>
          <w:szCs w:val="24"/>
        </w:rPr>
        <w:t>Where students present with or are suffering anxiety around bereavement, this should be referred to the relevant member of support staff in the first instance.</w:t>
      </w:r>
    </w:p>
    <w:p w14:paraId="6CA2A5F4" w14:textId="77777777" w:rsidR="00D56A19" w:rsidRPr="00B32D54" w:rsidRDefault="00D56A19" w:rsidP="00D56A19">
      <w:pPr>
        <w:pStyle w:val="ListParagraph"/>
        <w:numPr>
          <w:ilvl w:val="0"/>
          <w:numId w:val="2"/>
        </w:numPr>
        <w:spacing w:after="0"/>
        <w:ind w:left="284"/>
        <w:rPr>
          <w:b/>
          <w:sz w:val="24"/>
          <w:szCs w:val="24"/>
        </w:rPr>
      </w:pPr>
      <w:r w:rsidRPr="00155F85">
        <w:rPr>
          <w:rFonts w:cs="Tahoma"/>
          <w:sz w:val="24"/>
          <w:szCs w:val="24"/>
        </w:rPr>
        <w:t xml:space="preserve">We will encourage all volunteers as well as those from Sheffield Hallam University and Sheffield University, to complete the Sheffield Children Safeguarding </w:t>
      </w:r>
      <w:r>
        <w:rPr>
          <w:rFonts w:cs="Tahoma"/>
          <w:sz w:val="24"/>
          <w:szCs w:val="24"/>
        </w:rPr>
        <w:t>On-Line</w:t>
      </w:r>
      <w:r w:rsidRPr="00155F85">
        <w:rPr>
          <w:rFonts w:cs="Tahoma"/>
          <w:sz w:val="24"/>
          <w:szCs w:val="24"/>
        </w:rPr>
        <w:t xml:space="preserve"> Training to enhance and support their development and enable them to have a better understanding of the process.</w:t>
      </w:r>
    </w:p>
    <w:p w14:paraId="36C56958" w14:textId="77777777" w:rsidR="00D56A19" w:rsidRDefault="00D56A19" w:rsidP="00D56A19">
      <w:pPr>
        <w:pStyle w:val="ListParagraph"/>
        <w:spacing w:after="0"/>
        <w:ind w:left="284"/>
        <w:rPr>
          <w:rFonts w:cs="Tahoma"/>
          <w:sz w:val="24"/>
          <w:szCs w:val="24"/>
        </w:rPr>
      </w:pPr>
    </w:p>
    <w:p w14:paraId="4E67176E" w14:textId="77777777" w:rsidR="00D56A19" w:rsidRDefault="00D56A19" w:rsidP="00D56A19">
      <w:pPr>
        <w:pStyle w:val="ListParagraph"/>
        <w:spacing w:after="0"/>
        <w:ind w:left="284"/>
        <w:rPr>
          <w:rFonts w:cs="Tahoma"/>
          <w:sz w:val="24"/>
          <w:szCs w:val="24"/>
        </w:rPr>
      </w:pPr>
    </w:p>
    <w:p w14:paraId="63FAB538" w14:textId="77777777" w:rsidR="00D56A19" w:rsidRPr="00155F85" w:rsidRDefault="00D56A19" w:rsidP="00D56A19">
      <w:pPr>
        <w:pStyle w:val="ListParagraph"/>
        <w:spacing w:after="0"/>
        <w:ind w:left="284"/>
        <w:rPr>
          <w:b/>
          <w:sz w:val="24"/>
          <w:szCs w:val="24"/>
        </w:rPr>
      </w:pPr>
    </w:p>
    <w:p w14:paraId="24071284" w14:textId="77777777" w:rsidR="00D56A19" w:rsidRPr="00155F85" w:rsidRDefault="00D56A19" w:rsidP="00D56A19">
      <w:pPr>
        <w:pStyle w:val="ListParagraph"/>
        <w:spacing w:after="0"/>
        <w:ind w:left="284"/>
        <w:rPr>
          <w:b/>
          <w:sz w:val="24"/>
          <w:szCs w:val="24"/>
        </w:rPr>
      </w:pPr>
    </w:p>
    <w:p w14:paraId="3E5E1E61" w14:textId="77777777" w:rsidR="00D56A19" w:rsidRPr="00BD00E7" w:rsidRDefault="00D56A19" w:rsidP="00D56A19">
      <w:pPr>
        <w:rPr>
          <w:b/>
          <w:color w:val="5B9BD5" w:themeColor="accent5"/>
          <w:sz w:val="24"/>
          <w:szCs w:val="24"/>
          <w:u w:val="single"/>
        </w:rPr>
      </w:pPr>
      <w:r w:rsidRPr="00BD00E7">
        <w:rPr>
          <w:b/>
          <w:color w:val="5B9BD5" w:themeColor="accent5"/>
          <w:sz w:val="24"/>
          <w:szCs w:val="24"/>
          <w:u w:val="single"/>
        </w:rPr>
        <w:lastRenderedPageBreak/>
        <w:t>Terminology</w:t>
      </w:r>
    </w:p>
    <w:p w14:paraId="3BC05391" w14:textId="77777777" w:rsidR="00D56A19" w:rsidRPr="00545B7A" w:rsidRDefault="00D56A19" w:rsidP="00D56A19">
      <w:pPr>
        <w:rPr>
          <w:sz w:val="24"/>
          <w:szCs w:val="24"/>
        </w:rPr>
      </w:pPr>
      <w:r w:rsidRPr="00545B7A">
        <w:rPr>
          <w:b/>
          <w:sz w:val="24"/>
          <w:szCs w:val="24"/>
        </w:rPr>
        <w:t xml:space="preserve">Child: </w:t>
      </w:r>
      <w:r w:rsidRPr="00545B7A">
        <w:rPr>
          <w:rFonts w:cs="Tahoma"/>
          <w:sz w:val="24"/>
          <w:szCs w:val="24"/>
        </w:rPr>
        <w:t>understanding that our Safeguarding and Child Protection applies to all young people</w:t>
      </w:r>
      <w:r w:rsidRPr="00545B7A">
        <w:rPr>
          <w:sz w:val="24"/>
          <w:szCs w:val="24"/>
        </w:rPr>
        <w:t xml:space="preserve"> </w:t>
      </w:r>
      <w:r w:rsidRPr="00545B7A">
        <w:rPr>
          <w:rFonts w:cs="Tahoma"/>
          <w:sz w:val="24"/>
          <w:szCs w:val="24"/>
        </w:rPr>
        <w:t>who are students at the project. A child is anyone who has not yet reached their 18</w:t>
      </w:r>
      <w:r w:rsidRPr="00545B7A">
        <w:rPr>
          <w:rFonts w:cs="Tahoma"/>
          <w:sz w:val="24"/>
          <w:szCs w:val="24"/>
          <w:vertAlign w:val="superscript"/>
        </w:rPr>
        <w:t>th</w:t>
      </w:r>
      <w:r w:rsidRPr="00545B7A">
        <w:rPr>
          <w:rFonts w:cs="Tahoma"/>
          <w:sz w:val="24"/>
          <w:szCs w:val="24"/>
        </w:rPr>
        <w:t xml:space="preserve"> birthday and is entitled to services or protection under the Children Act 1989.  </w:t>
      </w:r>
    </w:p>
    <w:p w14:paraId="5C52C3D5" w14:textId="77777777" w:rsidR="00D56A19" w:rsidRPr="00545B7A" w:rsidRDefault="00D56A19" w:rsidP="00D56A19">
      <w:pPr>
        <w:rPr>
          <w:sz w:val="24"/>
          <w:szCs w:val="24"/>
        </w:rPr>
      </w:pPr>
      <w:r w:rsidRPr="00545B7A">
        <w:rPr>
          <w:b/>
          <w:sz w:val="24"/>
          <w:szCs w:val="24"/>
        </w:rPr>
        <w:t xml:space="preserve">Safeguarding: </w:t>
      </w:r>
      <w:r w:rsidRPr="00545B7A">
        <w:rPr>
          <w:rFonts w:cs="Tahoma"/>
          <w:sz w:val="24"/>
          <w:szCs w:val="24"/>
        </w:rPr>
        <w:t>includes all that we do to ensure children are protected from abuse (in its many forms) and neglect.</w:t>
      </w:r>
      <w:r w:rsidRPr="00545B7A">
        <w:rPr>
          <w:sz w:val="24"/>
          <w:szCs w:val="24"/>
        </w:rPr>
        <w:t xml:space="preserve"> </w:t>
      </w:r>
    </w:p>
    <w:p w14:paraId="6E2F9A44" w14:textId="77777777" w:rsidR="00D56A19" w:rsidRDefault="00D56A19" w:rsidP="00D56A19">
      <w:pPr>
        <w:rPr>
          <w:rFonts w:cs="Tahoma"/>
          <w:sz w:val="24"/>
          <w:szCs w:val="24"/>
        </w:rPr>
      </w:pPr>
      <w:r w:rsidRPr="00545B7A">
        <w:rPr>
          <w:b/>
          <w:sz w:val="24"/>
          <w:szCs w:val="24"/>
        </w:rPr>
        <w:t xml:space="preserve">Child Protection: </w:t>
      </w:r>
      <w:r w:rsidRPr="00545B7A">
        <w:rPr>
          <w:rFonts w:cs="Tahoma"/>
          <w:sz w:val="24"/>
          <w:szCs w:val="24"/>
        </w:rPr>
        <w:t>This is the process of protecting individual children identified as either</w:t>
      </w:r>
      <w:r w:rsidRPr="00545B7A">
        <w:rPr>
          <w:sz w:val="24"/>
          <w:szCs w:val="24"/>
        </w:rPr>
        <w:t xml:space="preserve"> </w:t>
      </w:r>
      <w:r w:rsidRPr="00545B7A">
        <w:rPr>
          <w:rFonts w:cs="Tahoma"/>
          <w:sz w:val="24"/>
          <w:szCs w:val="24"/>
        </w:rPr>
        <w:t xml:space="preserve">suffering or likely to suffer, significant harm as a result of abuse or neglect. Social services will normally take the lead once a child has been identified as being at risk. </w:t>
      </w:r>
      <w:r>
        <w:rPr>
          <w:rFonts w:cs="Tahoma"/>
          <w:sz w:val="24"/>
          <w:szCs w:val="24"/>
        </w:rPr>
        <w:t>The legislation</w:t>
      </w:r>
      <w:r w:rsidRPr="00545B7A">
        <w:rPr>
          <w:rFonts w:cs="Tahoma"/>
          <w:sz w:val="24"/>
          <w:szCs w:val="24"/>
        </w:rPr>
        <w:t xml:space="preserve"> places responsibilities on school staff in the identification, prevention and management of child abuse and safeguarding children from harm.</w:t>
      </w:r>
    </w:p>
    <w:p w14:paraId="333E2561" w14:textId="77777777" w:rsidR="00D56A19" w:rsidRPr="00BD00E7" w:rsidRDefault="00D56A19" w:rsidP="00D56A19">
      <w:pPr>
        <w:rPr>
          <w:b/>
          <w:sz w:val="24"/>
          <w:szCs w:val="24"/>
        </w:rPr>
      </w:pPr>
      <w:r w:rsidRPr="00BD00E7">
        <w:rPr>
          <w:b/>
          <w:sz w:val="24"/>
          <w:szCs w:val="24"/>
        </w:rPr>
        <w:t>Child Abuse</w:t>
      </w:r>
    </w:p>
    <w:p w14:paraId="722CCBAF" w14:textId="77777777" w:rsidR="00D56A19" w:rsidRPr="00C7568A" w:rsidRDefault="00D56A19" w:rsidP="00D56A19">
      <w:pPr>
        <w:spacing w:after="0"/>
        <w:rPr>
          <w:rFonts w:cs="Tahoma"/>
          <w:sz w:val="24"/>
          <w:szCs w:val="24"/>
        </w:rPr>
      </w:pPr>
      <w:r w:rsidRPr="00C7568A">
        <w:rPr>
          <w:rFonts w:cs="Tahoma"/>
          <w:sz w:val="24"/>
          <w:szCs w:val="24"/>
        </w:rPr>
        <w:t xml:space="preserve">There are four types of child abuse as defined in ‘Keeping Children Safe in </w:t>
      </w:r>
      <w:r>
        <w:rPr>
          <w:rFonts w:cs="Tahoma"/>
          <w:sz w:val="24"/>
          <w:szCs w:val="24"/>
        </w:rPr>
        <w:t>Education</w:t>
      </w:r>
    </w:p>
    <w:p w14:paraId="3B8EE36C" w14:textId="77777777" w:rsidR="00D56A19" w:rsidRPr="00C7568A" w:rsidRDefault="00D56A19" w:rsidP="00D56A19">
      <w:pPr>
        <w:spacing w:after="0"/>
        <w:rPr>
          <w:rFonts w:cs="Tahoma"/>
          <w:sz w:val="24"/>
          <w:szCs w:val="24"/>
        </w:rPr>
      </w:pPr>
      <w:r w:rsidRPr="00C7568A">
        <w:rPr>
          <w:rFonts w:cs="Tahoma"/>
          <w:sz w:val="24"/>
          <w:szCs w:val="24"/>
        </w:rPr>
        <w:t>(202</w:t>
      </w:r>
      <w:r>
        <w:rPr>
          <w:rFonts w:cs="Tahoma"/>
          <w:sz w:val="24"/>
          <w:szCs w:val="24"/>
        </w:rPr>
        <w:t>2</w:t>
      </w:r>
      <w:r w:rsidRPr="00C7568A">
        <w:rPr>
          <w:rFonts w:cs="Tahoma"/>
          <w:sz w:val="24"/>
          <w:szCs w:val="24"/>
        </w:rPr>
        <w:t>):</w:t>
      </w:r>
    </w:p>
    <w:p w14:paraId="73B780F8" w14:textId="77777777" w:rsidR="00D56A19" w:rsidRPr="00BD00E7" w:rsidRDefault="00D56A19" w:rsidP="00D56A19">
      <w:pPr>
        <w:rPr>
          <w:b/>
          <w:i/>
          <w:iCs/>
          <w:sz w:val="24"/>
          <w:szCs w:val="24"/>
        </w:rPr>
      </w:pPr>
      <w:r w:rsidRPr="00BD00E7">
        <w:rPr>
          <w:b/>
          <w:i/>
          <w:iCs/>
          <w:sz w:val="24"/>
          <w:szCs w:val="24"/>
        </w:rPr>
        <w:t>Physical Abuse</w:t>
      </w:r>
      <w:r>
        <w:rPr>
          <w:b/>
          <w:i/>
          <w:iCs/>
          <w:sz w:val="24"/>
          <w:szCs w:val="24"/>
        </w:rPr>
        <w:t xml:space="preserve">: </w:t>
      </w:r>
      <w:r>
        <w:rPr>
          <w:rFonts w:cs="Tahoma"/>
          <w:sz w:val="24"/>
          <w:szCs w:val="24"/>
        </w:rPr>
        <w:t>I</w:t>
      </w:r>
      <w:r w:rsidRPr="00C7568A">
        <w:rPr>
          <w:rFonts w:cs="Tahoma"/>
          <w:sz w:val="24"/>
          <w:szCs w:val="24"/>
        </w:rPr>
        <w:t>s defined as a form of abuse which may involve actions such as</w:t>
      </w:r>
      <w:r>
        <w:rPr>
          <w:rFonts w:cs="Tahoma"/>
          <w:sz w:val="24"/>
          <w:szCs w:val="24"/>
        </w:rPr>
        <w:t xml:space="preserve"> </w:t>
      </w:r>
      <w:r w:rsidRPr="00C7568A">
        <w:rPr>
          <w:rFonts w:cs="Tahoma"/>
          <w:sz w:val="24"/>
          <w:szCs w:val="24"/>
        </w:rPr>
        <w:t>hitting, shaking, throwing, poisoning, burning, or scalding, drowning, suffocating,</w:t>
      </w:r>
      <w:r>
        <w:rPr>
          <w:rFonts w:cs="Tahoma"/>
          <w:sz w:val="24"/>
          <w:szCs w:val="24"/>
        </w:rPr>
        <w:t xml:space="preserve"> </w:t>
      </w:r>
      <w:r w:rsidRPr="00C7568A">
        <w:rPr>
          <w:rFonts w:cs="Tahoma"/>
          <w:sz w:val="24"/>
          <w:szCs w:val="24"/>
        </w:rPr>
        <w:t>or otherwise causing physical harm to a child. Physical abuse can also be caused</w:t>
      </w:r>
      <w:r>
        <w:rPr>
          <w:rFonts w:cs="Tahoma"/>
          <w:sz w:val="24"/>
          <w:szCs w:val="24"/>
        </w:rPr>
        <w:t xml:space="preserve"> </w:t>
      </w:r>
      <w:r w:rsidRPr="00C7568A">
        <w:rPr>
          <w:rFonts w:cs="Tahoma"/>
          <w:sz w:val="24"/>
          <w:szCs w:val="24"/>
        </w:rPr>
        <w:t>when a parent fabricates the symptoms of, or deliberately induces, illness in a</w:t>
      </w:r>
      <w:r>
        <w:rPr>
          <w:rFonts w:cs="Tahoma"/>
          <w:sz w:val="24"/>
          <w:szCs w:val="24"/>
        </w:rPr>
        <w:t xml:space="preserve"> </w:t>
      </w:r>
      <w:r w:rsidRPr="00C7568A">
        <w:rPr>
          <w:rFonts w:cs="Tahoma"/>
          <w:sz w:val="24"/>
          <w:szCs w:val="24"/>
        </w:rPr>
        <w:t>child.</w:t>
      </w:r>
    </w:p>
    <w:p w14:paraId="61DBA905" w14:textId="77777777" w:rsidR="00D56A19" w:rsidRPr="00BD00E7" w:rsidRDefault="00D56A19" w:rsidP="00D56A19">
      <w:pPr>
        <w:rPr>
          <w:b/>
          <w:i/>
          <w:iCs/>
          <w:sz w:val="24"/>
          <w:szCs w:val="24"/>
        </w:rPr>
      </w:pPr>
      <w:r w:rsidRPr="00BD00E7">
        <w:rPr>
          <w:b/>
          <w:i/>
          <w:iCs/>
          <w:sz w:val="24"/>
          <w:szCs w:val="24"/>
        </w:rPr>
        <w:t>Emotional Abuse</w:t>
      </w:r>
      <w:r>
        <w:rPr>
          <w:b/>
          <w:i/>
          <w:iCs/>
          <w:sz w:val="24"/>
          <w:szCs w:val="24"/>
        </w:rPr>
        <w:t xml:space="preserve">: </w:t>
      </w:r>
      <w:r>
        <w:rPr>
          <w:rFonts w:cs="Tahoma"/>
          <w:sz w:val="24"/>
          <w:szCs w:val="24"/>
        </w:rPr>
        <w:t>I</w:t>
      </w:r>
      <w:r w:rsidRPr="00C7568A">
        <w:rPr>
          <w:rFonts w:cs="Tahoma"/>
          <w:sz w:val="24"/>
          <w:szCs w:val="24"/>
        </w:rPr>
        <w:t>s defined as the persistent emotional maltreatment of a child</w:t>
      </w:r>
      <w:r>
        <w:rPr>
          <w:rFonts w:cs="Tahoma"/>
          <w:sz w:val="24"/>
          <w:szCs w:val="24"/>
        </w:rPr>
        <w:t xml:space="preserve"> </w:t>
      </w:r>
      <w:r w:rsidRPr="00C7568A">
        <w:rPr>
          <w:rFonts w:cs="Tahoma"/>
          <w:sz w:val="24"/>
          <w:szCs w:val="24"/>
        </w:rPr>
        <w:t>such as to cause severe and adverse effects on the child’s emotional</w:t>
      </w:r>
      <w:r>
        <w:rPr>
          <w:rFonts w:cs="Tahoma"/>
          <w:sz w:val="24"/>
          <w:szCs w:val="24"/>
        </w:rPr>
        <w:t xml:space="preserve"> </w:t>
      </w:r>
      <w:r w:rsidRPr="00C7568A">
        <w:rPr>
          <w:rFonts w:cs="Tahoma"/>
          <w:sz w:val="24"/>
          <w:szCs w:val="24"/>
        </w:rPr>
        <w:t>development. This may involve conveying to a child that they are worthless,</w:t>
      </w:r>
      <w:r>
        <w:rPr>
          <w:rFonts w:cs="Tahoma"/>
          <w:sz w:val="24"/>
          <w:szCs w:val="24"/>
        </w:rPr>
        <w:t xml:space="preserve"> </w:t>
      </w:r>
      <w:r w:rsidRPr="00C7568A">
        <w:rPr>
          <w:rFonts w:cs="Tahoma"/>
          <w:sz w:val="24"/>
          <w:szCs w:val="24"/>
        </w:rPr>
        <w:t>unloved, inadequate, or valued only insofar as they meet the needs of another</w:t>
      </w:r>
      <w:r>
        <w:rPr>
          <w:rFonts w:cs="Tahoma"/>
          <w:sz w:val="24"/>
          <w:szCs w:val="24"/>
        </w:rPr>
        <w:t xml:space="preserve"> </w:t>
      </w:r>
      <w:r w:rsidRPr="00C7568A">
        <w:rPr>
          <w:rFonts w:cs="Tahoma"/>
          <w:sz w:val="24"/>
          <w:szCs w:val="24"/>
        </w:rPr>
        <w:t xml:space="preserve">person. It may include not giving the child the </w:t>
      </w:r>
      <w:r>
        <w:rPr>
          <w:rFonts w:cs="Tahoma"/>
          <w:sz w:val="24"/>
          <w:szCs w:val="24"/>
        </w:rPr>
        <w:t>opportunity</w:t>
      </w:r>
      <w:r w:rsidRPr="00C7568A">
        <w:rPr>
          <w:rFonts w:cs="Tahoma"/>
          <w:sz w:val="24"/>
          <w:szCs w:val="24"/>
        </w:rPr>
        <w:t xml:space="preserve"> to express their</w:t>
      </w:r>
    </w:p>
    <w:p w14:paraId="42F019A1" w14:textId="77777777" w:rsidR="00D56A19" w:rsidRPr="00C7568A" w:rsidRDefault="00D56A19" w:rsidP="00D56A19">
      <w:pPr>
        <w:spacing w:after="0"/>
        <w:rPr>
          <w:rFonts w:cs="Tahoma"/>
          <w:sz w:val="24"/>
          <w:szCs w:val="24"/>
        </w:rPr>
      </w:pPr>
      <w:r w:rsidRPr="00C7568A">
        <w:rPr>
          <w:rFonts w:cs="Tahoma"/>
          <w:sz w:val="24"/>
          <w:szCs w:val="24"/>
        </w:rPr>
        <w:t xml:space="preserve">views, deliberately silencing them, </w:t>
      </w:r>
      <w:r>
        <w:rPr>
          <w:rFonts w:cs="Tahoma"/>
          <w:sz w:val="24"/>
          <w:szCs w:val="24"/>
        </w:rPr>
        <w:t xml:space="preserve">or </w:t>
      </w:r>
      <w:r w:rsidRPr="00C7568A">
        <w:rPr>
          <w:rFonts w:cs="Tahoma"/>
          <w:sz w:val="24"/>
          <w:szCs w:val="24"/>
        </w:rPr>
        <w:t>‘making fun’ of what they say or how they</w:t>
      </w:r>
    </w:p>
    <w:p w14:paraId="10141626" w14:textId="77777777" w:rsidR="00D56A19" w:rsidRPr="00C7568A" w:rsidRDefault="00D56A19" w:rsidP="00D56A19">
      <w:pPr>
        <w:spacing w:after="0"/>
        <w:rPr>
          <w:rFonts w:cs="Tahoma"/>
          <w:sz w:val="24"/>
          <w:szCs w:val="24"/>
        </w:rPr>
      </w:pPr>
      <w:r w:rsidRPr="00C7568A">
        <w:rPr>
          <w:rFonts w:cs="Tahoma"/>
          <w:sz w:val="24"/>
          <w:szCs w:val="24"/>
        </w:rPr>
        <w:t>communicate.</w:t>
      </w:r>
      <w:r>
        <w:rPr>
          <w:rFonts w:cs="Tahoma"/>
          <w:sz w:val="24"/>
          <w:szCs w:val="24"/>
        </w:rPr>
        <w:t xml:space="preserve"> </w:t>
      </w:r>
      <w:r w:rsidRPr="00C7568A">
        <w:rPr>
          <w:rFonts w:cs="Tahoma"/>
          <w:sz w:val="24"/>
          <w:szCs w:val="24"/>
        </w:rPr>
        <w:t>It may feature age or developmentally inappropriate expectations being imposed</w:t>
      </w:r>
      <w:r>
        <w:rPr>
          <w:rFonts w:cs="Tahoma"/>
          <w:sz w:val="24"/>
          <w:szCs w:val="24"/>
        </w:rPr>
        <w:t xml:space="preserve"> </w:t>
      </w:r>
      <w:r w:rsidRPr="00C7568A">
        <w:rPr>
          <w:rFonts w:cs="Tahoma"/>
          <w:sz w:val="24"/>
          <w:szCs w:val="24"/>
        </w:rPr>
        <w:t>on children, such as interactions that are beyond their developmental capability,</w:t>
      </w:r>
    </w:p>
    <w:p w14:paraId="6DA26F6B" w14:textId="77777777" w:rsidR="00D56A19" w:rsidRPr="00C7568A" w:rsidRDefault="00D56A19" w:rsidP="00D56A19">
      <w:pPr>
        <w:spacing w:after="0"/>
        <w:rPr>
          <w:rFonts w:cs="Tahoma"/>
          <w:sz w:val="24"/>
          <w:szCs w:val="24"/>
        </w:rPr>
      </w:pPr>
      <w:r w:rsidRPr="00C7568A">
        <w:rPr>
          <w:rFonts w:cs="Tahoma"/>
          <w:sz w:val="24"/>
          <w:szCs w:val="24"/>
        </w:rPr>
        <w:t>overprotection and limitation of exploration and learning, or preventing the child</w:t>
      </w:r>
    </w:p>
    <w:p w14:paraId="0B993DE1" w14:textId="77777777" w:rsidR="00D56A19" w:rsidRPr="00C7568A" w:rsidRDefault="00D56A19" w:rsidP="00D56A19">
      <w:pPr>
        <w:spacing w:after="0"/>
        <w:rPr>
          <w:rFonts w:cs="Tahoma"/>
          <w:sz w:val="24"/>
          <w:szCs w:val="24"/>
        </w:rPr>
      </w:pPr>
      <w:r w:rsidRPr="00C7568A">
        <w:rPr>
          <w:rFonts w:cs="Tahoma"/>
          <w:sz w:val="24"/>
          <w:szCs w:val="24"/>
        </w:rPr>
        <w:t>from participating in normal social interaction. It may involve seeing or hearing</w:t>
      </w:r>
      <w:r>
        <w:rPr>
          <w:rFonts w:cs="Tahoma"/>
          <w:sz w:val="24"/>
          <w:szCs w:val="24"/>
        </w:rPr>
        <w:t xml:space="preserve"> </w:t>
      </w:r>
      <w:r w:rsidRPr="00C7568A">
        <w:rPr>
          <w:rFonts w:cs="Tahoma"/>
          <w:sz w:val="24"/>
          <w:szCs w:val="24"/>
        </w:rPr>
        <w:t>the ill-treatment of another. It may involve serious bullying, including</w:t>
      </w:r>
      <w:r>
        <w:rPr>
          <w:rFonts w:cs="Tahoma"/>
          <w:sz w:val="24"/>
          <w:szCs w:val="24"/>
        </w:rPr>
        <w:t xml:space="preserve"> </w:t>
      </w:r>
      <w:r w:rsidRPr="00C7568A">
        <w:rPr>
          <w:rFonts w:cs="Tahoma"/>
          <w:sz w:val="24"/>
          <w:szCs w:val="24"/>
        </w:rPr>
        <w:t>cyberbullying, causing the child to frequently feel frightened or in danger, or the</w:t>
      </w:r>
      <w:r>
        <w:rPr>
          <w:rFonts w:cs="Tahoma"/>
          <w:sz w:val="24"/>
          <w:szCs w:val="24"/>
        </w:rPr>
        <w:t xml:space="preserve"> </w:t>
      </w:r>
      <w:r w:rsidRPr="00C7568A">
        <w:rPr>
          <w:rFonts w:cs="Tahoma"/>
          <w:sz w:val="24"/>
          <w:szCs w:val="24"/>
        </w:rPr>
        <w:t>exploitation or corruption of children. Some level of emotional abuse is involved in</w:t>
      </w:r>
      <w:r>
        <w:rPr>
          <w:rFonts w:cs="Tahoma"/>
          <w:sz w:val="24"/>
          <w:szCs w:val="24"/>
        </w:rPr>
        <w:t xml:space="preserve"> </w:t>
      </w:r>
      <w:r w:rsidRPr="00C7568A">
        <w:rPr>
          <w:rFonts w:cs="Tahoma"/>
          <w:sz w:val="24"/>
          <w:szCs w:val="24"/>
        </w:rPr>
        <w:t>all types of maltreatment of a child, but it may also occur alone.</w:t>
      </w:r>
    </w:p>
    <w:p w14:paraId="10E7AAB2" w14:textId="77777777" w:rsidR="00D56A19" w:rsidRPr="00BD00E7" w:rsidRDefault="00D56A19" w:rsidP="00D56A19">
      <w:pPr>
        <w:rPr>
          <w:b/>
          <w:i/>
          <w:iCs/>
          <w:sz w:val="24"/>
          <w:szCs w:val="24"/>
        </w:rPr>
      </w:pPr>
      <w:r w:rsidRPr="00BD00E7">
        <w:rPr>
          <w:b/>
          <w:i/>
          <w:iCs/>
          <w:sz w:val="24"/>
          <w:szCs w:val="24"/>
        </w:rPr>
        <w:t>Sexual Abuse</w:t>
      </w:r>
      <w:r>
        <w:rPr>
          <w:b/>
          <w:i/>
          <w:iCs/>
          <w:sz w:val="24"/>
          <w:szCs w:val="24"/>
        </w:rPr>
        <w:t xml:space="preserve">: </w:t>
      </w:r>
      <w:r>
        <w:rPr>
          <w:sz w:val="24"/>
          <w:szCs w:val="24"/>
        </w:rPr>
        <w:t>I</w:t>
      </w:r>
      <w:r w:rsidRPr="00C7568A">
        <w:rPr>
          <w:sz w:val="24"/>
          <w:szCs w:val="24"/>
        </w:rPr>
        <w:t>s defined as abuse that involves forcing or enticing a child to take</w:t>
      </w:r>
      <w:r>
        <w:rPr>
          <w:sz w:val="24"/>
          <w:szCs w:val="24"/>
        </w:rPr>
        <w:t xml:space="preserve"> </w:t>
      </w:r>
      <w:r w:rsidRPr="00C7568A">
        <w:rPr>
          <w:sz w:val="24"/>
          <w:szCs w:val="24"/>
        </w:rPr>
        <w:t>part in sexual activities, not necessarily involving violence, regardless of</w:t>
      </w:r>
      <w:r>
        <w:rPr>
          <w:sz w:val="24"/>
          <w:szCs w:val="24"/>
        </w:rPr>
        <w:t xml:space="preserve"> </w:t>
      </w:r>
      <w:r w:rsidRPr="00C7568A">
        <w:rPr>
          <w:sz w:val="24"/>
          <w:szCs w:val="24"/>
        </w:rPr>
        <w:t>whether the child is aware of what is happening. This may involve physical</w:t>
      </w:r>
      <w:r>
        <w:rPr>
          <w:sz w:val="24"/>
          <w:szCs w:val="24"/>
        </w:rPr>
        <w:t xml:space="preserve"> </w:t>
      </w:r>
      <w:r w:rsidRPr="00C7568A">
        <w:rPr>
          <w:sz w:val="24"/>
          <w:szCs w:val="24"/>
        </w:rPr>
        <w:t>contact, including assault by penetration, or non-penetrative acts, such as</w:t>
      </w:r>
      <w:r>
        <w:rPr>
          <w:sz w:val="24"/>
          <w:szCs w:val="24"/>
        </w:rPr>
        <w:t xml:space="preserve"> </w:t>
      </w:r>
      <w:r w:rsidRPr="00C7568A">
        <w:rPr>
          <w:sz w:val="24"/>
          <w:szCs w:val="24"/>
        </w:rPr>
        <w:t>masturbation, kissing, rubbing, and touching outside of clothing. It may also</w:t>
      </w:r>
      <w:r>
        <w:rPr>
          <w:sz w:val="24"/>
          <w:szCs w:val="24"/>
        </w:rPr>
        <w:t xml:space="preserve"> </w:t>
      </w:r>
      <w:r w:rsidRPr="00C7568A">
        <w:rPr>
          <w:sz w:val="24"/>
          <w:szCs w:val="24"/>
        </w:rPr>
        <w:t>include non-contact activities, such as involving children in looking at, or in the</w:t>
      </w:r>
    </w:p>
    <w:p w14:paraId="228C2CDB" w14:textId="77777777" w:rsidR="00D56A19" w:rsidRDefault="00D56A19" w:rsidP="00D56A19">
      <w:pPr>
        <w:spacing w:after="0"/>
        <w:rPr>
          <w:sz w:val="24"/>
          <w:szCs w:val="24"/>
        </w:rPr>
      </w:pPr>
      <w:r w:rsidRPr="00C7568A">
        <w:rPr>
          <w:sz w:val="24"/>
          <w:szCs w:val="24"/>
        </w:rPr>
        <w:lastRenderedPageBreak/>
        <w:t>production of, sexual images, encouraging children to behave in sexually</w:t>
      </w:r>
      <w:r>
        <w:rPr>
          <w:sz w:val="24"/>
          <w:szCs w:val="24"/>
        </w:rPr>
        <w:t xml:space="preserve"> </w:t>
      </w:r>
      <w:r w:rsidRPr="00C7568A">
        <w:rPr>
          <w:sz w:val="24"/>
          <w:szCs w:val="24"/>
        </w:rPr>
        <w:t>inappropriate ways, or grooming a child in preparation for abuse. Sexual abuse</w:t>
      </w:r>
      <w:r>
        <w:rPr>
          <w:sz w:val="24"/>
          <w:szCs w:val="24"/>
        </w:rPr>
        <w:t xml:space="preserve"> </w:t>
      </w:r>
      <w:r w:rsidRPr="00C7568A">
        <w:rPr>
          <w:sz w:val="24"/>
          <w:szCs w:val="24"/>
        </w:rPr>
        <w:t>can be perpetrated by people of any gender and age.</w:t>
      </w:r>
    </w:p>
    <w:p w14:paraId="76A19E41" w14:textId="77777777" w:rsidR="00D56A19" w:rsidRPr="00BD00E7" w:rsidRDefault="00D56A19" w:rsidP="00D56A19">
      <w:pPr>
        <w:spacing w:after="0"/>
        <w:rPr>
          <w:sz w:val="24"/>
          <w:szCs w:val="24"/>
        </w:rPr>
      </w:pPr>
    </w:p>
    <w:p w14:paraId="31411581" w14:textId="77777777" w:rsidR="00D56A19" w:rsidRPr="00BD00E7" w:rsidRDefault="00D56A19" w:rsidP="00D56A19">
      <w:pPr>
        <w:rPr>
          <w:b/>
          <w:i/>
          <w:iCs/>
          <w:sz w:val="24"/>
          <w:szCs w:val="24"/>
        </w:rPr>
      </w:pPr>
      <w:r w:rsidRPr="00BD00E7">
        <w:rPr>
          <w:b/>
          <w:i/>
          <w:iCs/>
          <w:sz w:val="24"/>
          <w:szCs w:val="24"/>
        </w:rPr>
        <w:t>Neglect</w:t>
      </w:r>
      <w:r>
        <w:rPr>
          <w:b/>
          <w:i/>
          <w:iCs/>
          <w:sz w:val="24"/>
          <w:szCs w:val="24"/>
        </w:rPr>
        <w:t xml:space="preserve">: </w:t>
      </w:r>
      <w:r>
        <w:rPr>
          <w:sz w:val="24"/>
          <w:szCs w:val="24"/>
        </w:rPr>
        <w:t>I</w:t>
      </w:r>
      <w:r w:rsidRPr="00C7568A">
        <w:rPr>
          <w:sz w:val="24"/>
          <w:szCs w:val="24"/>
        </w:rPr>
        <w:t>s defined as the persistent failure to meet a child’s basic physical and/or</w:t>
      </w:r>
      <w:r>
        <w:rPr>
          <w:sz w:val="24"/>
          <w:szCs w:val="24"/>
        </w:rPr>
        <w:t xml:space="preserve"> </w:t>
      </w:r>
      <w:r w:rsidRPr="00C7568A">
        <w:rPr>
          <w:sz w:val="24"/>
          <w:szCs w:val="24"/>
        </w:rPr>
        <w:t>psychological needs, likely to result in serious impairment of a child’s health or</w:t>
      </w:r>
      <w:r>
        <w:rPr>
          <w:sz w:val="24"/>
          <w:szCs w:val="24"/>
        </w:rPr>
        <w:t xml:space="preserve"> </w:t>
      </w:r>
      <w:r w:rsidRPr="00C7568A">
        <w:rPr>
          <w:sz w:val="24"/>
          <w:szCs w:val="24"/>
        </w:rPr>
        <w:t>development. This may involve a parent or carer failing to provide a child with</w:t>
      </w:r>
      <w:r>
        <w:rPr>
          <w:sz w:val="24"/>
          <w:szCs w:val="24"/>
        </w:rPr>
        <w:t xml:space="preserve"> </w:t>
      </w:r>
      <w:r w:rsidRPr="00C7568A">
        <w:rPr>
          <w:sz w:val="24"/>
          <w:szCs w:val="24"/>
        </w:rPr>
        <w:t>adequate food, clothing, or shelter (including exclusion from home or</w:t>
      </w:r>
      <w:r>
        <w:rPr>
          <w:sz w:val="24"/>
          <w:szCs w:val="24"/>
        </w:rPr>
        <w:t xml:space="preserve"> </w:t>
      </w:r>
      <w:r w:rsidRPr="00C7568A">
        <w:rPr>
          <w:sz w:val="24"/>
          <w:szCs w:val="24"/>
        </w:rPr>
        <w:t>abandonment); failing to protect a child from physical or emotional harm or</w:t>
      </w:r>
      <w:r>
        <w:rPr>
          <w:sz w:val="24"/>
          <w:szCs w:val="24"/>
        </w:rPr>
        <w:t xml:space="preserve"> </w:t>
      </w:r>
      <w:r w:rsidRPr="00C7568A">
        <w:rPr>
          <w:sz w:val="24"/>
          <w:szCs w:val="24"/>
        </w:rPr>
        <w:t>danger; failing to ensure adequate supervision (including through the use of</w:t>
      </w:r>
      <w:r>
        <w:rPr>
          <w:sz w:val="24"/>
          <w:szCs w:val="24"/>
        </w:rPr>
        <w:t xml:space="preserve"> </w:t>
      </w:r>
      <w:r w:rsidRPr="00C7568A">
        <w:rPr>
          <w:sz w:val="24"/>
          <w:szCs w:val="24"/>
        </w:rPr>
        <w:t>inappropriate caregivers); or failing to ensure access to appropriate medical care</w:t>
      </w:r>
      <w:r>
        <w:rPr>
          <w:b/>
          <w:i/>
          <w:iCs/>
          <w:sz w:val="24"/>
          <w:szCs w:val="24"/>
        </w:rPr>
        <w:t xml:space="preserve"> </w:t>
      </w:r>
      <w:r w:rsidRPr="00C7568A">
        <w:rPr>
          <w:sz w:val="24"/>
          <w:szCs w:val="24"/>
        </w:rPr>
        <w:t xml:space="preserve">or treatment. </w:t>
      </w:r>
    </w:p>
    <w:p w14:paraId="28E2D34D" w14:textId="77777777" w:rsidR="00D56A19" w:rsidRDefault="00D56A19" w:rsidP="00D56A19">
      <w:pPr>
        <w:spacing w:after="0"/>
        <w:rPr>
          <w:sz w:val="24"/>
          <w:szCs w:val="24"/>
        </w:rPr>
      </w:pPr>
    </w:p>
    <w:p w14:paraId="20D0F7DB" w14:textId="77777777" w:rsidR="00D56A19" w:rsidRPr="00BD00E7" w:rsidRDefault="00D56A19" w:rsidP="00D56A19">
      <w:pPr>
        <w:spacing w:after="120"/>
        <w:rPr>
          <w:b/>
          <w:color w:val="5B9BD5" w:themeColor="accent5"/>
          <w:sz w:val="24"/>
          <w:szCs w:val="24"/>
          <w:u w:val="single"/>
        </w:rPr>
      </w:pPr>
      <w:r w:rsidRPr="00BD00E7">
        <w:rPr>
          <w:b/>
          <w:color w:val="5B9BD5" w:themeColor="accent5"/>
          <w:sz w:val="24"/>
          <w:szCs w:val="24"/>
          <w:u w:val="single"/>
        </w:rPr>
        <w:t>At Pastways Every Child Matters.</w:t>
      </w:r>
    </w:p>
    <w:p w14:paraId="0BC15FF5" w14:textId="77777777" w:rsidR="00D56A19" w:rsidRPr="00545B7A" w:rsidRDefault="00D56A19" w:rsidP="00D56A19">
      <w:pPr>
        <w:spacing w:after="120"/>
        <w:rPr>
          <w:rFonts w:cs="Tahoma"/>
          <w:sz w:val="24"/>
          <w:szCs w:val="24"/>
        </w:rPr>
      </w:pPr>
      <w:r w:rsidRPr="00545B7A">
        <w:rPr>
          <w:rFonts w:cs="Tahoma"/>
          <w:sz w:val="24"/>
          <w:szCs w:val="24"/>
        </w:rPr>
        <w:t xml:space="preserve">Pastways meets the </w:t>
      </w:r>
      <w:r>
        <w:rPr>
          <w:rFonts w:cs="Tahoma"/>
          <w:sz w:val="24"/>
          <w:szCs w:val="24"/>
        </w:rPr>
        <w:t>government's</w:t>
      </w:r>
      <w:r w:rsidRPr="00545B7A">
        <w:rPr>
          <w:rFonts w:cs="Tahoma"/>
          <w:sz w:val="24"/>
          <w:szCs w:val="24"/>
        </w:rPr>
        <w:t xml:space="preserve"> Agenda in respect of </w:t>
      </w:r>
      <w:r>
        <w:rPr>
          <w:rFonts w:cs="Tahoma"/>
          <w:sz w:val="24"/>
          <w:szCs w:val="24"/>
        </w:rPr>
        <w:t>the Every</w:t>
      </w:r>
      <w:r w:rsidRPr="00545B7A">
        <w:rPr>
          <w:rFonts w:cs="Tahoma"/>
          <w:sz w:val="24"/>
          <w:szCs w:val="24"/>
        </w:rPr>
        <w:t xml:space="preserve"> Child Matters </w:t>
      </w:r>
      <w:r>
        <w:rPr>
          <w:rFonts w:cs="Tahoma"/>
          <w:sz w:val="24"/>
          <w:szCs w:val="24"/>
        </w:rPr>
        <w:t>outcome</w:t>
      </w:r>
      <w:r w:rsidRPr="00545B7A">
        <w:rPr>
          <w:rFonts w:cs="Tahoma"/>
          <w:sz w:val="24"/>
          <w:szCs w:val="24"/>
        </w:rPr>
        <w:t>. We believe that all our students have a right to</w:t>
      </w:r>
      <w:r>
        <w:rPr>
          <w:rFonts w:cs="Tahoma"/>
          <w:sz w:val="24"/>
          <w:szCs w:val="24"/>
        </w:rPr>
        <w:t>:</w:t>
      </w:r>
    </w:p>
    <w:p w14:paraId="148AF3DA" w14:textId="77777777" w:rsidR="00D56A19" w:rsidRPr="00545B7A" w:rsidRDefault="00D56A19" w:rsidP="00D56A19">
      <w:pPr>
        <w:pStyle w:val="ListParagraph"/>
        <w:numPr>
          <w:ilvl w:val="0"/>
          <w:numId w:val="1"/>
        </w:numPr>
        <w:spacing w:after="120"/>
        <w:rPr>
          <w:rFonts w:cs="Tahoma"/>
          <w:b/>
          <w:sz w:val="24"/>
          <w:szCs w:val="24"/>
        </w:rPr>
      </w:pPr>
      <w:r w:rsidRPr="00545B7A">
        <w:rPr>
          <w:rFonts w:cs="Tahoma"/>
          <w:sz w:val="24"/>
          <w:szCs w:val="24"/>
        </w:rPr>
        <w:t>Be Healthy</w:t>
      </w:r>
    </w:p>
    <w:p w14:paraId="31B9AE5D" w14:textId="77777777" w:rsidR="00D56A19" w:rsidRPr="00545B7A" w:rsidRDefault="00D56A19" w:rsidP="00D56A19">
      <w:pPr>
        <w:pStyle w:val="ListParagraph"/>
        <w:numPr>
          <w:ilvl w:val="0"/>
          <w:numId w:val="1"/>
        </w:numPr>
        <w:spacing w:after="120"/>
        <w:rPr>
          <w:rFonts w:cs="Tahoma"/>
          <w:b/>
          <w:sz w:val="24"/>
          <w:szCs w:val="24"/>
        </w:rPr>
      </w:pPr>
      <w:r w:rsidRPr="00545B7A">
        <w:rPr>
          <w:rFonts w:cs="Tahoma"/>
          <w:sz w:val="24"/>
          <w:szCs w:val="24"/>
        </w:rPr>
        <w:t>Stay Safe</w:t>
      </w:r>
    </w:p>
    <w:p w14:paraId="3B62FA28" w14:textId="77777777" w:rsidR="00D56A19" w:rsidRPr="00545B7A" w:rsidRDefault="00D56A19" w:rsidP="00D56A19">
      <w:pPr>
        <w:pStyle w:val="ListParagraph"/>
        <w:numPr>
          <w:ilvl w:val="0"/>
          <w:numId w:val="1"/>
        </w:numPr>
        <w:spacing w:after="100" w:afterAutospacing="1"/>
        <w:rPr>
          <w:rFonts w:cs="Tahoma"/>
          <w:b/>
          <w:sz w:val="24"/>
          <w:szCs w:val="24"/>
        </w:rPr>
      </w:pPr>
      <w:r w:rsidRPr="00545B7A">
        <w:rPr>
          <w:rFonts w:cs="Tahoma"/>
          <w:sz w:val="24"/>
          <w:szCs w:val="24"/>
        </w:rPr>
        <w:t xml:space="preserve">Enjoy and Achieve </w:t>
      </w:r>
    </w:p>
    <w:p w14:paraId="5F23983C" w14:textId="77777777" w:rsidR="00D56A19" w:rsidRPr="00545B7A" w:rsidRDefault="00D56A19" w:rsidP="00D56A19">
      <w:pPr>
        <w:pStyle w:val="ListParagraph"/>
        <w:numPr>
          <w:ilvl w:val="0"/>
          <w:numId w:val="1"/>
        </w:numPr>
        <w:spacing w:after="120"/>
        <w:rPr>
          <w:rFonts w:cs="Tahoma"/>
          <w:b/>
          <w:sz w:val="24"/>
          <w:szCs w:val="24"/>
        </w:rPr>
      </w:pPr>
      <w:r w:rsidRPr="00545B7A">
        <w:rPr>
          <w:rFonts w:cs="Tahoma"/>
          <w:sz w:val="24"/>
          <w:szCs w:val="24"/>
        </w:rPr>
        <w:t>Make a positive contribution</w:t>
      </w:r>
    </w:p>
    <w:p w14:paraId="73942F7A" w14:textId="77777777" w:rsidR="00D56A19" w:rsidRPr="00BD00E7" w:rsidRDefault="00D56A19" w:rsidP="00D56A19">
      <w:pPr>
        <w:pStyle w:val="ListParagraph"/>
        <w:numPr>
          <w:ilvl w:val="0"/>
          <w:numId w:val="1"/>
        </w:numPr>
        <w:spacing w:after="120"/>
        <w:rPr>
          <w:rFonts w:cs="Tahoma"/>
          <w:b/>
          <w:sz w:val="24"/>
          <w:szCs w:val="24"/>
        </w:rPr>
      </w:pPr>
      <w:r w:rsidRPr="00545B7A">
        <w:rPr>
          <w:rFonts w:cs="Tahoma"/>
          <w:sz w:val="24"/>
          <w:szCs w:val="24"/>
        </w:rPr>
        <w:t xml:space="preserve">Achieve </w:t>
      </w:r>
      <w:r>
        <w:rPr>
          <w:rFonts w:cs="Tahoma"/>
          <w:sz w:val="24"/>
          <w:szCs w:val="24"/>
        </w:rPr>
        <w:t>Economic</w:t>
      </w:r>
      <w:r w:rsidRPr="00545B7A">
        <w:rPr>
          <w:rFonts w:cs="Tahoma"/>
          <w:sz w:val="24"/>
          <w:szCs w:val="24"/>
        </w:rPr>
        <w:t xml:space="preserve"> Well-Being.</w:t>
      </w:r>
    </w:p>
    <w:p w14:paraId="16EE5AED" w14:textId="77777777" w:rsidR="00D56A19" w:rsidRPr="00BD00E7" w:rsidRDefault="00D56A19" w:rsidP="00D56A19">
      <w:pPr>
        <w:spacing w:after="120"/>
        <w:rPr>
          <w:b/>
          <w:color w:val="5B9BD5" w:themeColor="accent5"/>
          <w:sz w:val="24"/>
          <w:szCs w:val="24"/>
          <w:u w:val="single"/>
        </w:rPr>
      </w:pPr>
      <w:r w:rsidRPr="00BD00E7">
        <w:rPr>
          <w:b/>
          <w:color w:val="5B9BD5" w:themeColor="accent5"/>
          <w:sz w:val="24"/>
          <w:szCs w:val="24"/>
          <w:u w:val="single"/>
        </w:rPr>
        <w:t>Conduct of staff.</w:t>
      </w:r>
    </w:p>
    <w:p w14:paraId="5122F676" w14:textId="77777777" w:rsidR="00D56A19" w:rsidRPr="00545B7A" w:rsidRDefault="00D56A19" w:rsidP="00D56A19">
      <w:pPr>
        <w:spacing w:after="0" w:line="240" w:lineRule="auto"/>
        <w:jc w:val="both"/>
        <w:rPr>
          <w:rFonts w:cs="Tahoma"/>
          <w:sz w:val="24"/>
          <w:szCs w:val="24"/>
        </w:rPr>
      </w:pPr>
      <w:r w:rsidRPr="00545B7A">
        <w:rPr>
          <w:rFonts w:cs="Tahoma"/>
          <w:sz w:val="24"/>
          <w:szCs w:val="24"/>
        </w:rPr>
        <w:t xml:space="preserve">All members of staff are required to always work professionally with children especially, when: </w:t>
      </w:r>
    </w:p>
    <w:p w14:paraId="4555E7D5" w14:textId="77777777" w:rsidR="00D56A19" w:rsidRPr="00545B7A" w:rsidRDefault="00D56A19" w:rsidP="00D56A19">
      <w:pPr>
        <w:pStyle w:val="ListParagraph"/>
        <w:numPr>
          <w:ilvl w:val="0"/>
          <w:numId w:val="8"/>
        </w:numPr>
        <w:spacing w:after="0" w:line="240" w:lineRule="auto"/>
        <w:jc w:val="both"/>
        <w:rPr>
          <w:rFonts w:cs="Tahoma"/>
          <w:sz w:val="24"/>
          <w:szCs w:val="24"/>
        </w:rPr>
      </w:pPr>
      <w:r w:rsidRPr="00545B7A">
        <w:rPr>
          <w:rFonts w:cs="Tahoma"/>
          <w:sz w:val="24"/>
          <w:szCs w:val="24"/>
        </w:rPr>
        <w:t>Working alone with a child.</w:t>
      </w:r>
    </w:p>
    <w:p w14:paraId="0BAB9D7D" w14:textId="77777777" w:rsidR="00D56A19" w:rsidRPr="00545B7A" w:rsidRDefault="00D56A19" w:rsidP="00D56A19">
      <w:pPr>
        <w:pStyle w:val="ListParagraph"/>
        <w:numPr>
          <w:ilvl w:val="0"/>
          <w:numId w:val="8"/>
        </w:numPr>
        <w:spacing w:after="0" w:line="240" w:lineRule="auto"/>
        <w:jc w:val="both"/>
        <w:rPr>
          <w:rFonts w:cs="Tahoma"/>
          <w:sz w:val="24"/>
          <w:szCs w:val="24"/>
        </w:rPr>
      </w:pPr>
      <w:r w:rsidRPr="00545B7A">
        <w:rPr>
          <w:rFonts w:cs="Tahoma"/>
          <w:sz w:val="24"/>
          <w:szCs w:val="24"/>
        </w:rPr>
        <w:t>Making physical interventions.</w:t>
      </w:r>
    </w:p>
    <w:p w14:paraId="51C58659" w14:textId="77777777" w:rsidR="00D56A19" w:rsidRPr="00545B7A" w:rsidRDefault="00D56A19" w:rsidP="00D56A19">
      <w:pPr>
        <w:pStyle w:val="ListParagraph"/>
        <w:numPr>
          <w:ilvl w:val="0"/>
          <w:numId w:val="8"/>
        </w:numPr>
        <w:spacing w:after="0" w:line="240" w:lineRule="auto"/>
        <w:jc w:val="both"/>
        <w:rPr>
          <w:rFonts w:cs="Tahoma"/>
          <w:sz w:val="24"/>
          <w:szCs w:val="24"/>
        </w:rPr>
      </w:pPr>
      <w:r w:rsidRPr="00545B7A">
        <w:rPr>
          <w:rFonts w:cs="Tahoma"/>
          <w:sz w:val="24"/>
          <w:szCs w:val="24"/>
        </w:rPr>
        <w:t>Dealing with sensitive information.</w:t>
      </w:r>
    </w:p>
    <w:p w14:paraId="21BFD82E" w14:textId="77777777" w:rsidR="00D56A19" w:rsidRPr="00545B7A" w:rsidRDefault="00D56A19" w:rsidP="00D56A19">
      <w:pPr>
        <w:pStyle w:val="ListParagraph"/>
        <w:numPr>
          <w:ilvl w:val="0"/>
          <w:numId w:val="8"/>
        </w:numPr>
        <w:spacing w:after="0" w:line="240" w:lineRule="auto"/>
        <w:jc w:val="both"/>
        <w:rPr>
          <w:rFonts w:cs="Tahoma"/>
          <w:sz w:val="24"/>
          <w:szCs w:val="24"/>
        </w:rPr>
      </w:pPr>
      <w:r w:rsidRPr="00545B7A">
        <w:rPr>
          <w:rFonts w:cs="Tahoma"/>
          <w:sz w:val="24"/>
          <w:szCs w:val="24"/>
        </w:rPr>
        <w:t>Giving and receiving gifts from children and parents.</w:t>
      </w:r>
    </w:p>
    <w:p w14:paraId="57D51A00" w14:textId="77777777" w:rsidR="00D56A19" w:rsidRPr="00545B7A" w:rsidRDefault="00D56A19" w:rsidP="00D56A19">
      <w:pPr>
        <w:spacing w:after="0" w:line="240" w:lineRule="auto"/>
        <w:ind w:left="360"/>
        <w:jc w:val="both"/>
        <w:rPr>
          <w:rFonts w:cs="Tahoma"/>
          <w:sz w:val="24"/>
          <w:szCs w:val="24"/>
          <w:u w:val="single"/>
        </w:rPr>
      </w:pPr>
      <w:r>
        <w:rPr>
          <w:rFonts w:cs="Tahoma"/>
          <w:sz w:val="24"/>
          <w:szCs w:val="24"/>
          <w:u w:val="single"/>
        </w:rPr>
        <w:t>Pastways staff should have</w:t>
      </w:r>
      <w:r w:rsidRPr="00545B7A">
        <w:rPr>
          <w:rFonts w:cs="Tahoma"/>
          <w:sz w:val="24"/>
          <w:szCs w:val="24"/>
          <w:u w:val="single"/>
        </w:rPr>
        <w:t xml:space="preserve"> </w:t>
      </w:r>
      <w:r>
        <w:rPr>
          <w:rFonts w:cs="Tahoma"/>
          <w:sz w:val="24"/>
          <w:szCs w:val="24"/>
          <w:u w:val="single"/>
        </w:rPr>
        <w:t>NO</w:t>
      </w:r>
      <w:r w:rsidRPr="00545B7A">
        <w:rPr>
          <w:rFonts w:cs="Tahoma"/>
          <w:sz w:val="24"/>
          <w:szCs w:val="24"/>
          <w:u w:val="single"/>
        </w:rPr>
        <w:t xml:space="preserve"> contact with any current and </w:t>
      </w:r>
      <w:r>
        <w:rPr>
          <w:rFonts w:cs="Tahoma"/>
          <w:sz w:val="24"/>
          <w:szCs w:val="24"/>
          <w:u w:val="single"/>
        </w:rPr>
        <w:t>ex-pupils</w:t>
      </w:r>
      <w:r w:rsidRPr="00545B7A">
        <w:rPr>
          <w:rFonts w:cs="Tahoma"/>
          <w:sz w:val="24"/>
          <w:szCs w:val="24"/>
          <w:u w:val="single"/>
        </w:rPr>
        <w:t>, via mobile telephone (including texting) or any contact through social media, public or private.</w:t>
      </w:r>
    </w:p>
    <w:p w14:paraId="2553622B" w14:textId="77777777" w:rsidR="00D56A19" w:rsidRPr="00545B7A" w:rsidRDefault="00D56A19" w:rsidP="00D56A19">
      <w:pPr>
        <w:pStyle w:val="ListParagraph"/>
        <w:spacing w:after="0" w:line="240" w:lineRule="auto"/>
        <w:ind w:left="284"/>
        <w:jc w:val="both"/>
        <w:rPr>
          <w:rFonts w:cs="Tahoma"/>
          <w:b/>
          <w:sz w:val="24"/>
          <w:szCs w:val="24"/>
        </w:rPr>
      </w:pPr>
      <w:r w:rsidRPr="00545B7A">
        <w:rPr>
          <w:rFonts w:cs="Tahoma"/>
          <w:b/>
          <w:sz w:val="24"/>
          <w:szCs w:val="24"/>
          <w:u w:val="single"/>
        </w:rPr>
        <w:t>NOTE</w:t>
      </w:r>
      <w:r w:rsidRPr="00545B7A">
        <w:rPr>
          <w:rFonts w:cs="Tahoma"/>
          <w:b/>
          <w:sz w:val="24"/>
          <w:szCs w:val="24"/>
        </w:rPr>
        <w:t xml:space="preserve"> the age definition of ‘child’ according to the ‘Children </w:t>
      </w:r>
      <w:r>
        <w:rPr>
          <w:rFonts w:cs="Tahoma"/>
          <w:b/>
          <w:sz w:val="24"/>
          <w:szCs w:val="24"/>
        </w:rPr>
        <w:t>Act</w:t>
      </w:r>
      <w:r w:rsidRPr="00545B7A">
        <w:rPr>
          <w:rFonts w:cs="Tahoma"/>
          <w:b/>
          <w:sz w:val="24"/>
          <w:szCs w:val="24"/>
        </w:rPr>
        <w:t xml:space="preserve"> 1989’ is anyone who has </w:t>
      </w:r>
      <w:r w:rsidRPr="00545B7A">
        <w:rPr>
          <w:rFonts w:cs="Tahoma"/>
          <w:b/>
          <w:sz w:val="24"/>
          <w:szCs w:val="24"/>
          <w:u w:val="single"/>
        </w:rPr>
        <w:t>not yet</w:t>
      </w:r>
      <w:r w:rsidRPr="00545B7A">
        <w:rPr>
          <w:rFonts w:cs="Tahoma"/>
          <w:b/>
          <w:sz w:val="24"/>
          <w:szCs w:val="24"/>
        </w:rPr>
        <w:t xml:space="preserve"> reached their </w:t>
      </w:r>
      <w:r w:rsidRPr="00545B7A">
        <w:rPr>
          <w:rFonts w:cs="Tahoma"/>
          <w:b/>
          <w:sz w:val="24"/>
          <w:szCs w:val="24"/>
          <w:u w:val="single"/>
        </w:rPr>
        <w:t>18</w:t>
      </w:r>
      <w:r w:rsidRPr="00545B7A">
        <w:rPr>
          <w:rFonts w:cs="Tahoma"/>
          <w:b/>
          <w:sz w:val="24"/>
          <w:szCs w:val="24"/>
          <w:u w:val="single"/>
          <w:vertAlign w:val="superscript"/>
        </w:rPr>
        <w:t>th</w:t>
      </w:r>
      <w:r w:rsidRPr="00545B7A">
        <w:rPr>
          <w:rFonts w:cs="Tahoma"/>
          <w:b/>
          <w:sz w:val="24"/>
          <w:szCs w:val="24"/>
          <w:u w:val="single"/>
        </w:rPr>
        <w:t xml:space="preserve"> birthday</w:t>
      </w:r>
      <w:r w:rsidRPr="00545B7A">
        <w:rPr>
          <w:rFonts w:cs="Tahoma"/>
          <w:b/>
          <w:sz w:val="24"/>
          <w:szCs w:val="24"/>
        </w:rPr>
        <w:t>.</w:t>
      </w:r>
    </w:p>
    <w:p w14:paraId="0AE9E23E" w14:textId="77777777" w:rsidR="00D56A19" w:rsidRPr="00545B7A" w:rsidRDefault="00D56A19" w:rsidP="00D56A19">
      <w:pPr>
        <w:pStyle w:val="ListParagraph"/>
        <w:spacing w:after="0" w:line="240" w:lineRule="auto"/>
        <w:jc w:val="both"/>
        <w:rPr>
          <w:rFonts w:cs="Tahoma"/>
          <w:b/>
          <w:sz w:val="24"/>
          <w:szCs w:val="24"/>
        </w:rPr>
      </w:pPr>
    </w:p>
    <w:p w14:paraId="4999171A" w14:textId="77777777" w:rsidR="00D56A19" w:rsidRDefault="00D56A19" w:rsidP="00D56A19">
      <w:pPr>
        <w:spacing w:after="0" w:line="240" w:lineRule="auto"/>
        <w:jc w:val="both"/>
        <w:rPr>
          <w:rFonts w:cs="Tahoma"/>
          <w:sz w:val="24"/>
          <w:szCs w:val="24"/>
        </w:rPr>
      </w:pPr>
      <w:r w:rsidRPr="00545B7A">
        <w:rPr>
          <w:rFonts w:cs="Tahoma"/>
          <w:sz w:val="24"/>
          <w:szCs w:val="24"/>
        </w:rPr>
        <w:t xml:space="preserve">If any member of staff has reasonable suspicion that a child is suffering harm and fails to act </w:t>
      </w:r>
      <w:r>
        <w:rPr>
          <w:rFonts w:cs="Tahoma"/>
          <w:sz w:val="24"/>
          <w:szCs w:val="24"/>
        </w:rPr>
        <w:t>per</w:t>
      </w:r>
      <w:r w:rsidRPr="00545B7A">
        <w:rPr>
          <w:rFonts w:cs="Tahoma"/>
          <w:sz w:val="24"/>
          <w:szCs w:val="24"/>
        </w:rPr>
        <w:t xml:space="preserve"> this policy and the Sheffield Safeguarding Children Board Procedures, this could be viewed as misconduct and appropriate action taken.</w:t>
      </w:r>
    </w:p>
    <w:p w14:paraId="11180B3A" w14:textId="77777777" w:rsidR="00D56A19" w:rsidRPr="00545B7A" w:rsidRDefault="00D56A19" w:rsidP="00D56A19">
      <w:pPr>
        <w:spacing w:after="0" w:line="240" w:lineRule="auto"/>
        <w:jc w:val="both"/>
        <w:rPr>
          <w:rFonts w:cs="Tahoma"/>
          <w:sz w:val="24"/>
          <w:szCs w:val="24"/>
        </w:rPr>
      </w:pPr>
    </w:p>
    <w:p w14:paraId="62736E2F" w14:textId="77777777" w:rsidR="00D56A19" w:rsidRPr="00545B7A" w:rsidRDefault="00D56A19" w:rsidP="00D56A19">
      <w:pPr>
        <w:spacing w:after="0" w:line="240" w:lineRule="auto"/>
        <w:jc w:val="both"/>
        <w:rPr>
          <w:rFonts w:cs="Tahoma"/>
          <w:b/>
          <w:sz w:val="24"/>
          <w:szCs w:val="24"/>
          <w:u w:val="single"/>
        </w:rPr>
      </w:pPr>
      <w:r w:rsidRPr="00545B7A">
        <w:rPr>
          <w:rFonts w:cs="Tahoma"/>
          <w:b/>
          <w:sz w:val="24"/>
          <w:szCs w:val="24"/>
          <w:u w:val="single"/>
        </w:rPr>
        <w:t>Please Note….</w:t>
      </w:r>
    </w:p>
    <w:p w14:paraId="0156F12C" w14:textId="77777777" w:rsidR="00D56A19" w:rsidRPr="00545B7A" w:rsidRDefault="00D56A19" w:rsidP="00D56A19">
      <w:pPr>
        <w:spacing w:after="0" w:line="240" w:lineRule="auto"/>
        <w:jc w:val="both"/>
        <w:rPr>
          <w:rFonts w:cs="Tahoma"/>
          <w:b/>
          <w:sz w:val="24"/>
          <w:szCs w:val="24"/>
          <w:u w:val="single"/>
        </w:rPr>
      </w:pPr>
      <w:r w:rsidRPr="00545B7A">
        <w:rPr>
          <w:rFonts w:cs="Tahoma"/>
          <w:b/>
          <w:sz w:val="24"/>
          <w:szCs w:val="24"/>
          <w:u w:val="single"/>
        </w:rPr>
        <w:t>When dealing with Safeguarding or Child Protection Concerns….</w:t>
      </w:r>
    </w:p>
    <w:p w14:paraId="7F6ECE44" w14:textId="77777777" w:rsidR="00D56A19" w:rsidRPr="00545B7A" w:rsidRDefault="00D56A19" w:rsidP="00D56A19">
      <w:pPr>
        <w:spacing w:after="0" w:line="240" w:lineRule="auto"/>
        <w:jc w:val="both"/>
        <w:rPr>
          <w:rFonts w:cs="Tahoma"/>
          <w:b/>
          <w:sz w:val="24"/>
          <w:szCs w:val="24"/>
        </w:rPr>
      </w:pPr>
    </w:p>
    <w:p w14:paraId="58EC0A21" w14:textId="77777777" w:rsidR="00D56A19" w:rsidRPr="00545B7A" w:rsidRDefault="00D56A19" w:rsidP="00D56A19">
      <w:pPr>
        <w:spacing w:after="0" w:line="240" w:lineRule="auto"/>
        <w:jc w:val="both"/>
        <w:rPr>
          <w:rFonts w:cs="Tahoma"/>
          <w:i/>
          <w:sz w:val="24"/>
          <w:szCs w:val="24"/>
          <w:u w:val="single"/>
        </w:rPr>
      </w:pPr>
      <w:r w:rsidRPr="00545B7A">
        <w:rPr>
          <w:rFonts w:cs="Tahoma"/>
          <w:i/>
          <w:sz w:val="24"/>
          <w:szCs w:val="24"/>
          <w:u w:val="single"/>
        </w:rPr>
        <w:t>Do Not Ask a Student for a Written Statement, It Can Interfere with a Police or Social Care Investigation.</w:t>
      </w:r>
    </w:p>
    <w:p w14:paraId="724D69EE" w14:textId="77777777" w:rsidR="00D56A19" w:rsidRPr="00545B7A" w:rsidRDefault="00D56A19" w:rsidP="00D56A19">
      <w:pPr>
        <w:spacing w:after="0" w:line="240" w:lineRule="auto"/>
        <w:jc w:val="both"/>
        <w:rPr>
          <w:rFonts w:cs="Tahoma"/>
          <w:b/>
          <w:sz w:val="24"/>
          <w:szCs w:val="24"/>
        </w:rPr>
      </w:pPr>
    </w:p>
    <w:p w14:paraId="1EE5B66A" w14:textId="77777777" w:rsidR="00D56A19" w:rsidRDefault="00D56A19" w:rsidP="00D56A19">
      <w:pPr>
        <w:spacing w:after="0" w:line="240" w:lineRule="auto"/>
        <w:jc w:val="both"/>
        <w:rPr>
          <w:rFonts w:cs="Tahoma"/>
          <w:i/>
          <w:sz w:val="24"/>
          <w:szCs w:val="24"/>
          <w:u w:val="single"/>
        </w:rPr>
      </w:pPr>
      <w:r w:rsidRPr="00545B7A">
        <w:rPr>
          <w:rFonts w:cs="Tahoma"/>
          <w:i/>
          <w:sz w:val="24"/>
          <w:szCs w:val="24"/>
          <w:u w:val="single"/>
        </w:rPr>
        <w:t>You can make notes, which the Police or Social Care may request from you.</w:t>
      </w:r>
    </w:p>
    <w:p w14:paraId="6D93CA29" w14:textId="77777777" w:rsidR="00D56A19" w:rsidRPr="00BD00E7" w:rsidRDefault="00D56A19" w:rsidP="00D56A19">
      <w:pPr>
        <w:spacing w:after="0" w:line="240" w:lineRule="auto"/>
        <w:jc w:val="both"/>
        <w:rPr>
          <w:rFonts w:cs="Tahoma"/>
          <w:i/>
          <w:sz w:val="24"/>
          <w:szCs w:val="24"/>
          <w:u w:val="single"/>
        </w:rPr>
      </w:pPr>
    </w:p>
    <w:p w14:paraId="59BF75F0" w14:textId="77777777" w:rsidR="00D56A19" w:rsidRPr="00545B7A" w:rsidRDefault="00D56A19" w:rsidP="00D56A19">
      <w:pPr>
        <w:pStyle w:val="Heading1"/>
        <w:spacing w:before="0" w:line="240" w:lineRule="auto"/>
        <w:jc w:val="both"/>
        <w:rPr>
          <w:rFonts w:asciiTheme="minorHAnsi" w:hAnsiTheme="minorHAnsi" w:cs="Tahoma"/>
          <w:b/>
          <w:color w:val="000000" w:themeColor="text1"/>
          <w:sz w:val="24"/>
          <w:szCs w:val="24"/>
        </w:rPr>
      </w:pPr>
      <w:bookmarkStart w:id="1" w:name="_Toc505327602"/>
      <w:r w:rsidRPr="00545B7A">
        <w:rPr>
          <w:rFonts w:asciiTheme="minorHAnsi" w:hAnsiTheme="minorHAnsi" w:cs="Tahoma"/>
          <w:b/>
          <w:color w:val="000000" w:themeColor="text1"/>
          <w:sz w:val="24"/>
          <w:szCs w:val="24"/>
        </w:rPr>
        <w:t>Police and Social Care Requests and involvement</w:t>
      </w:r>
      <w:bookmarkEnd w:id="1"/>
    </w:p>
    <w:p w14:paraId="211C5986" w14:textId="77777777" w:rsidR="00D56A19" w:rsidRPr="00545B7A" w:rsidRDefault="00D56A19" w:rsidP="00D56A19">
      <w:pPr>
        <w:spacing w:after="0" w:line="240" w:lineRule="auto"/>
        <w:jc w:val="both"/>
        <w:rPr>
          <w:rFonts w:cs="Tahoma"/>
          <w:sz w:val="24"/>
          <w:szCs w:val="24"/>
        </w:rPr>
      </w:pPr>
      <w:r w:rsidRPr="00545B7A">
        <w:rPr>
          <w:rFonts w:cs="Tahoma"/>
          <w:sz w:val="24"/>
          <w:szCs w:val="24"/>
        </w:rPr>
        <w:t xml:space="preserve">It is reasonable to expect, on </w:t>
      </w:r>
      <w:r>
        <w:rPr>
          <w:rFonts w:cs="Tahoma"/>
          <w:sz w:val="24"/>
          <w:szCs w:val="24"/>
        </w:rPr>
        <w:t>occasion</w:t>
      </w:r>
      <w:r w:rsidRPr="00545B7A">
        <w:rPr>
          <w:rFonts w:cs="Tahoma"/>
          <w:sz w:val="24"/>
          <w:szCs w:val="24"/>
        </w:rPr>
        <w:t xml:space="preserve">, requests from the Police or Social Care for information or details concerning current students, former students, and their families. They may also request </w:t>
      </w:r>
      <w:r>
        <w:rPr>
          <w:rFonts w:cs="Tahoma"/>
          <w:sz w:val="24"/>
          <w:szCs w:val="24"/>
        </w:rPr>
        <w:t>face-to-face</w:t>
      </w:r>
      <w:r w:rsidRPr="00545B7A">
        <w:rPr>
          <w:rFonts w:cs="Tahoma"/>
          <w:sz w:val="24"/>
          <w:szCs w:val="24"/>
        </w:rPr>
        <w:t xml:space="preserve"> conversations with students in Pastways.</w:t>
      </w:r>
    </w:p>
    <w:p w14:paraId="57A31B48" w14:textId="77777777" w:rsidR="00D56A19" w:rsidRDefault="00D56A19" w:rsidP="00D56A19">
      <w:pPr>
        <w:spacing w:after="0" w:line="240" w:lineRule="auto"/>
        <w:jc w:val="both"/>
        <w:rPr>
          <w:rFonts w:cs="Tahoma"/>
          <w:b/>
          <w:sz w:val="24"/>
          <w:szCs w:val="24"/>
          <w:u w:val="single"/>
        </w:rPr>
      </w:pPr>
      <w:r w:rsidRPr="00545B7A">
        <w:rPr>
          <w:rFonts w:cs="Tahoma"/>
          <w:b/>
          <w:sz w:val="24"/>
          <w:szCs w:val="24"/>
          <w:u w:val="single"/>
        </w:rPr>
        <w:t>On all such occasions, these requests should be directed to and dealt with by the DSL or the DDSL.</w:t>
      </w:r>
    </w:p>
    <w:p w14:paraId="275A7C70" w14:textId="77777777" w:rsidR="00D56A19" w:rsidRPr="004F5BE5" w:rsidRDefault="00D56A19" w:rsidP="00D56A19">
      <w:pPr>
        <w:spacing w:after="0" w:line="240" w:lineRule="auto"/>
        <w:jc w:val="both"/>
        <w:rPr>
          <w:rFonts w:cs="Tahoma"/>
          <w:b/>
          <w:sz w:val="24"/>
          <w:szCs w:val="24"/>
          <w:u w:val="single"/>
        </w:rPr>
      </w:pPr>
    </w:p>
    <w:p w14:paraId="5564A203" w14:textId="77777777" w:rsidR="00D56A19" w:rsidRPr="00545B7A" w:rsidRDefault="00D56A19" w:rsidP="00D56A19">
      <w:pPr>
        <w:spacing w:after="120"/>
        <w:rPr>
          <w:b/>
          <w:sz w:val="24"/>
          <w:szCs w:val="24"/>
        </w:rPr>
      </w:pPr>
      <w:r w:rsidRPr="00545B7A">
        <w:rPr>
          <w:b/>
          <w:sz w:val="24"/>
          <w:szCs w:val="24"/>
        </w:rPr>
        <w:t>Allegations against members of staff.</w:t>
      </w:r>
    </w:p>
    <w:p w14:paraId="10A83851" w14:textId="77777777" w:rsidR="00D56A19" w:rsidRPr="00545B7A" w:rsidRDefault="00D56A19" w:rsidP="00D56A19">
      <w:pPr>
        <w:spacing w:after="120"/>
        <w:rPr>
          <w:rFonts w:cs="Tahoma"/>
          <w:sz w:val="24"/>
          <w:szCs w:val="24"/>
        </w:rPr>
      </w:pPr>
      <w:r w:rsidRPr="00545B7A">
        <w:rPr>
          <w:rFonts w:cs="Tahoma"/>
          <w:sz w:val="24"/>
          <w:szCs w:val="24"/>
        </w:rPr>
        <w:t>If anyone makes an allegation that a member of staff, including volunteers.</w:t>
      </w:r>
    </w:p>
    <w:p w14:paraId="20852C22" w14:textId="77777777" w:rsidR="00D56A19" w:rsidRPr="00545B7A" w:rsidRDefault="00D56A19" w:rsidP="00D56A19">
      <w:pPr>
        <w:pStyle w:val="ListParagraph"/>
        <w:numPr>
          <w:ilvl w:val="0"/>
          <w:numId w:val="10"/>
        </w:numPr>
        <w:spacing w:after="120"/>
        <w:rPr>
          <w:rFonts w:cs="Tahoma"/>
          <w:sz w:val="24"/>
          <w:szCs w:val="24"/>
        </w:rPr>
      </w:pPr>
      <w:r w:rsidRPr="00545B7A">
        <w:rPr>
          <w:rFonts w:cs="Tahoma"/>
          <w:sz w:val="24"/>
          <w:szCs w:val="24"/>
        </w:rPr>
        <w:t>Committed an offence against a child.</w:t>
      </w:r>
    </w:p>
    <w:p w14:paraId="2FFACA60" w14:textId="77777777" w:rsidR="00D56A19" w:rsidRPr="00545B7A" w:rsidRDefault="00D56A19" w:rsidP="00D56A19">
      <w:pPr>
        <w:pStyle w:val="ListParagraph"/>
        <w:numPr>
          <w:ilvl w:val="0"/>
          <w:numId w:val="10"/>
        </w:numPr>
        <w:spacing w:after="120"/>
        <w:rPr>
          <w:rFonts w:cs="Tahoma"/>
          <w:sz w:val="24"/>
          <w:szCs w:val="24"/>
        </w:rPr>
      </w:pPr>
      <w:r w:rsidRPr="00545B7A">
        <w:rPr>
          <w:rFonts w:cs="Tahoma"/>
          <w:sz w:val="24"/>
          <w:szCs w:val="24"/>
        </w:rPr>
        <w:t>Placed a child at risk of significant harm.</w:t>
      </w:r>
    </w:p>
    <w:p w14:paraId="43329D4A" w14:textId="77777777" w:rsidR="00D56A19" w:rsidRPr="00545B7A" w:rsidRDefault="00D56A19" w:rsidP="00D56A19">
      <w:pPr>
        <w:pStyle w:val="ListParagraph"/>
        <w:numPr>
          <w:ilvl w:val="0"/>
          <w:numId w:val="10"/>
        </w:numPr>
        <w:spacing w:after="120"/>
        <w:rPr>
          <w:rFonts w:cs="Tahoma"/>
          <w:sz w:val="24"/>
          <w:szCs w:val="24"/>
        </w:rPr>
      </w:pPr>
      <w:r w:rsidRPr="00545B7A">
        <w:rPr>
          <w:rFonts w:cs="Tahoma"/>
          <w:sz w:val="24"/>
          <w:szCs w:val="24"/>
        </w:rPr>
        <w:t>Behaved in a way that questions their suitability to work with children.</w:t>
      </w:r>
    </w:p>
    <w:p w14:paraId="07C9069D" w14:textId="77777777" w:rsidR="00D56A19" w:rsidRPr="00BD00E7" w:rsidRDefault="00D56A19" w:rsidP="00D56A19">
      <w:pPr>
        <w:spacing w:after="120"/>
        <w:rPr>
          <w:rFonts w:cs="Tahoma"/>
          <w:sz w:val="24"/>
          <w:szCs w:val="24"/>
        </w:rPr>
      </w:pPr>
      <w:r w:rsidRPr="00545B7A">
        <w:rPr>
          <w:rFonts w:cs="Tahoma"/>
          <w:sz w:val="24"/>
          <w:szCs w:val="24"/>
        </w:rPr>
        <w:t>In the first instance</w:t>
      </w:r>
      <w:r>
        <w:rPr>
          <w:rFonts w:cs="Tahoma"/>
          <w:sz w:val="24"/>
          <w:szCs w:val="24"/>
        </w:rPr>
        <w:t>,</w:t>
      </w:r>
      <w:r w:rsidRPr="00545B7A">
        <w:rPr>
          <w:rFonts w:cs="Tahoma"/>
          <w:sz w:val="24"/>
          <w:szCs w:val="24"/>
        </w:rPr>
        <w:t xml:space="preserve"> the Manager will handle the allegation,</w:t>
      </w:r>
      <w:r>
        <w:rPr>
          <w:rFonts w:cs="Tahoma"/>
          <w:sz w:val="24"/>
          <w:szCs w:val="24"/>
        </w:rPr>
        <w:t xml:space="preserve"> this will be discussed with Pastways Chairperson</w:t>
      </w:r>
      <w:r w:rsidRPr="00545B7A">
        <w:rPr>
          <w:rFonts w:cs="Tahoma"/>
          <w:sz w:val="24"/>
          <w:szCs w:val="24"/>
        </w:rPr>
        <w:t xml:space="preserve"> this will</w:t>
      </w:r>
      <w:r>
        <w:rPr>
          <w:rFonts w:cs="Tahoma"/>
          <w:sz w:val="24"/>
          <w:szCs w:val="24"/>
        </w:rPr>
        <w:t xml:space="preserve"> then</w:t>
      </w:r>
      <w:r w:rsidRPr="00545B7A">
        <w:rPr>
          <w:rFonts w:cs="Tahoma"/>
          <w:sz w:val="24"/>
          <w:szCs w:val="24"/>
        </w:rPr>
        <w:t xml:space="preserve"> be reported immediately to the Local Authority Designated Officer (LADO). The LADO will discuss the concerns and</w:t>
      </w:r>
      <w:r>
        <w:rPr>
          <w:rFonts w:cs="Tahoma"/>
          <w:sz w:val="24"/>
          <w:szCs w:val="24"/>
        </w:rPr>
        <w:t xml:space="preserve"> </w:t>
      </w:r>
      <w:r w:rsidRPr="00545B7A">
        <w:rPr>
          <w:rFonts w:cs="Tahoma"/>
          <w:sz w:val="24"/>
          <w:szCs w:val="24"/>
        </w:rPr>
        <w:t>offer advice and guidance on how the situation will be managed. Allegations made against the Manager are dealt with in the first instance by the Chair of the Board.</w:t>
      </w:r>
    </w:p>
    <w:p w14:paraId="460F69A3" w14:textId="77777777" w:rsidR="00D56A19" w:rsidRPr="00BD00E7" w:rsidRDefault="00D56A19" w:rsidP="00D56A19">
      <w:pPr>
        <w:spacing w:after="120"/>
        <w:rPr>
          <w:b/>
          <w:color w:val="5B9BD5" w:themeColor="accent5"/>
          <w:sz w:val="24"/>
          <w:szCs w:val="24"/>
          <w:u w:val="single"/>
        </w:rPr>
      </w:pPr>
      <w:r w:rsidRPr="00BD00E7">
        <w:rPr>
          <w:b/>
          <w:color w:val="5B9BD5" w:themeColor="accent5"/>
          <w:sz w:val="24"/>
          <w:szCs w:val="24"/>
          <w:u w:val="single"/>
        </w:rPr>
        <w:t>Dealing with Concerns.</w:t>
      </w:r>
    </w:p>
    <w:p w14:paraId="58545952" w14:textId="77777777" w:rsidR="00D56A19" w:rsidRPr="00545B7A" w:rsidRDefault="00D56A19" w:rsidP="00D56A19">
      <w:pPr>
        <w:spacing w:after="120"/>
        <w:rPr>
          <w:rFonts w:cs="Tahoma"/>
          <w:sz w:val="24"/>
          <w:szCs w:val="24"/>
        </w:rPr>
      </w:pPr>
      <w:r w:rsidRPr="00545B7A">
        <w:rPr>
          <w:rFonts w:cs="Tahoma"/>
          <w:sz w:val="24"/>
          <w:szCs w:val="24"/>
        </w:rPr>
        <w:t>If someone believes that a child may be at risk of significant harm or is suffering, they should follow Pastways procedures.</w:t>
      </w:r>
    </w:p>
    <w:p w14:paraId="36F38717" w14:textId="77777777" w:rsidR="00D56A19" w:rsidRPr="00545B7A" w:rsidRDefault="00D56A19" w:rsidP="00D56A19">
      <w:pPr>
        <w:pStyle w:val="ListParagraph"/>
        <w:numPr>
          <w:ilvl w:val="0"/>
          <w:numId w:val="6"/>
        </w:numPr>
        <w:spacing w:after="120"/>
        <w:rPr>
          <w:rFonts w:cs="Tahoma"/>
          <w:sz w:val="24"/>
          <w:szCs w:val="24"/>
        </w:rPr>
      </w:pPr>
      <w:r w:rsidRPr="00545B7A">
        <w:rPr>
          <w:rFonts w:cs="Tahoma"/>
          <w:sz w:val="24"/>
          <w:szCs w:val="24"/>
        </w:rPr>
        <w:t xml:space="preserve">All ‘causes for concern’ must be reported immediately to the </w:t>
      </w:r>
      <w:r w:rsidRPr="00545B7A">
        <w:rPr>
          <w:rFonts w:cs="Tahoma"/>
          <w:b/>
          <w:sz w:val="24"/>
          <w:szCs w:val="24"/>
        </w:rPr>
        <w:t>DSL</w:t>
      </w:r>
      <w:r w:rsidRPr="00545B7A">
        <w:rPr>
          <w:rFonts w:cs="Tahoma"/>
          <w:sz w:val="24"/>
          <w:szCs w:val="24"/>
        </w:rPr>
        <w:t xml:space="preserve"> or the </w:t>
      </w:r>
      <w:r w:rsidRPr="00545B7A">
        <w:rPr>
          <w:rFonts w:cs="Tahoma"/>
          <w:b/>
          <w:sz w:val="24"/>
          <w:szCs w:val="24"/>
        </w:rPr>
        <w:t>D</w:t>
      </w:r>
      <w:r>
        <w:rPr>
          <w:rFonts w:cs="Tahoma"/>
          <w:b/>
          <w:sz w:val="24"/>
          <w:szCs w:val="24"/>
        </w:rPr>
        <w:t>SD</w:t>
      </w:r>
      <w:r w:rsidRPr="00545B7A">
        <w:rPr>
          <w:rFonts w:cs="Tahoma"/>
          <w:sz w:val="24"/>
          <w:szCs w:val="24"/>
        </w:rPr>
        <w:t>, who will then decide and advise on the appropriate actions.</w:t>
      </w:r>
    </w:p>
    <w:p w14:paraId="37925133" w14:textId="77777777" w:rsidR="00D56A19" w:rsidRPr="00545B7A" w:rsidRDefault="00D56A19" w:rsidP="00D56A19">
      <w:pPr>
        <w:pStyle w:val="ListParagraph"/>
        <w:numPr>
          <w:ilvl w:val="0"/>
          <w:numId w:val="6"/>
        </w:numPr>
        <w:spacing w:after="120"/>
        <w:rPr>
          <w:rFonts w:cs="Tahoma"/>
          <w:sz w:val="24"/>
          <w:szCs w:val="24"/>
        </w:rPr>
      </w:pPr>
      <w:r w:rsidRPr="00545B7A">
        <w:rPr>
          <w:rFonts w:cs="Tahoma"/>
          <w:sz w:val="24"/>
          <w:szCs w:val="24"/>
        </w:rPr>
        <w:t xml:space="preserve">Whatever the result, the incident will be logged and placed in a secure cabinet in the </w:t>
      </w:r>
      <w:r>
        <w:rPr>
          <w:rFonts w:cs="Tahoma"/>
          <w:sz w:val="24"/>
          <w:szCs w:val="24"/>
        </w:rPr>
        <w:t>Manager's</w:t>
      </w:r>
      <w:r w:rsidRPr="00545B7A">
        <w:rPr>
          <w:rFonts w:cs="Tahoma"/>
          <w:sz w:val="24"/>
          <w:szCs w:val="24"/>
        </w:rPr>
        <w:t xml:space="preserve"> office, </w:t>
      </w:r>
      <w:r>
        <w:rPr>
          <w:rFonts w:cs="Tahoma"/>
          <w:sz w:val="24"/>
          <w:szCs w:val="24"/>
        </w:rPr>
        <w:t xml:space="preserve">and </w:t>
      </w:r>
      <w:r w:rsidRPr="00545B7A">
        <w:rPr>
          <w:rFonts w:cs="Tahoma"/>
          <w:sz w:val="24"/>
          <w:szCs w:val="24"/>
        </w:rPr>
        <w:t>then the relevant school informed.</w:t>
      </w:r>
    </w:p>
    <w:p w14:paraId="0341F530" w14:textId="77777777" w:rsidR="00D56A19" w:rsidRPr="00545B7A" w:rsidRDefault="00D56A19" w:rsidP="00D56A19">
      <w:pPr>
        <w:pStyle w:val="ListParagraph"/>
        <w:numPr>
          <w:ilvl w:val="0"/>
          <w:numId w:val="6"/>
        </w:numPr>
        <w:spacing w:after="120"/>
        <w:rPr>
          <w:rFonts w:cs="Tahoma"/>
          <w:sz w:val="24"/>
          <w:szCs w:val="24"/>
        </w:rPr>
      </w:pPr>
      <w:r w:rsidRPr="00545B7A">
        <w:rPr>
          <w:rFonts w:cs="Tahoma"/>
          <w:sz w:val="24"/>
          <w:szCs w:val="24"/>
        </w:rPr>
        <w:t>A ‘cause for concern’ being logged and updated with relevant details and any action taken.</w:t>
      </w:r>
    </w:p>
    <w:p w14:paraId="1467D5E2" w14:textId="77777777" w:rsidR="00D56A19" w:rsidRPr="00545B7A" w:rsidRDefault="00D56A19" w:rsidP="00D56A19">
      <w:pPr>
        <w:pStyle w:val="ListParagraph"/>
        <w:numPr>
          <w:ilvl w:val="0"/>
          <w:numId w:val="6"/>
        </w:numPr>
        <w:spacing w:after="120"/>
        <w:rPr>
          <w:rFonts w:cs="Tahoma"/>
          <w:sz w:val="24"/>
          <w:szCs w:val="24"/>
        </w:rPr>
      </w:pPr>
      <w:r w:rsidRPr="00545B7A">
        <w:rPr>
          <w:rFonts w:cs="Tahoma"/>
          <w:sz w:val="24"/>
          <w:szCs w:val="24"/>
        </w:rPr>
        <w:t xml:space="preserve">There will be regular, </w:t>
      </w:r>
      <w:r>
        <w:rPr>
          <w:rFonts w:cs="Tahoma"/>
          <w:sz w:val="24"/>
          <w:szCs w:val="24"/>
        </w:rPr>
        <w:t>ongoing</w:t>
      </w:r>
      <w:r w:rsidRPr="00545B7A">
        <w:rPr>
          <w:rFonts w:cs="Tahoma"/>
          <w:sz w:val="24"/>
          <w:szCs w:val="24"/>
        </w:rPr>
        <w:t xml:space="preserve"> sharing of relevant information with the schools involved.</w:t>
      </w:r>
    </w:p>
    <w:p w14:paraId="6E84EF5B" w14:textId="77777777" w:rsidR="00D56A19" w:rsidRPr="00545B7A" w:rsidRDefault="00D56A19" w:rsidP="00D56A19">
      <w:pPr>
        <w:pStyle w:val="ListParagraph"/>
        <w:numPr>
          <w:ilvl w:val="0"/>
          <w:numId w:val="6"/>
        </w:numPr>
        <w:spacing w:after="0" w:line="240" w:lineRule="auto"/>
        <w:jc w:val="both"/>
        <w:rPr>
          <w:rFonts w:cs="Tahoma"/>
          <w:sz w:val="24"/>
          <w:szCs w:val="24"/>
        </w:rPr>
      </w:pPr>
      <w:r w:rsidRPr="00545B7A">
        <w:rPr>
          <w:rFonts w:cs="Tahoma"/>
          <w:sz w:val="24"/>
          <w:szCs w:val="24"/>
        </w:rPr>
        <w:t>If appropriate, other professionals, including those external agencies pertinent, will be made aware and informed accordingly.</w:t>
      </w:r>
    </w:p>
    <w:p w14:paraId="7CDF6600" w14:textId="77777777" w:rsidR="00D56A19" w:rsidRPr="00545B7A" w:rsidRDefault="00D56A19" w:rsidP="00D56A19">
      <w:pPr>
        <w:spacing w:after="0" w:line="240" w:lineRule="auto"/>
        <w:jc w:val="both"/>
        <w:rPr>
          <w:rFonts w:cs="Tahoma"/>
          <w:sz w:val="24"/>
          <w:szCs w:val="24"/>
        </w:rPr>
      </w:pPr>
      <w:r w:rsidRPr="00545B7A">
        <w:rPr>
          <w:rFonts w:cs="Tahoma"/>
          <w:sz w:val="24"/>
          <w:szCs w:val="24"/>
        </w:rPr>
        <w:t>The procedure followed in the project relates to the DSL / D</w:t>
      </w:r>
      <w:r>
        <w:rPr>
          <w:rFonts w:cs="Tahoma"/>
          <w:sz w:val="24"/>
          <w:szCs w:val="24"/>
        </w:rPr>
        <w:t>S</w:t>
      </w:r>
      <w:r w:rsidRPr="00545B7A">
        <w:rPr>
          <w:rFonts w:cs="Tahoma"/>
          <w:sz w:val="24"/>
          <w:szCs w:val="24"/>
        </w:rPr>
        <w:t>D having received a concern.</w:t>
      </w:r>
    </w:p>
    <w:p w14:paraId="2158F63A" w14:textId="77777777" w:rsidR="00D56A19" w:rsidRPr="00545B7A" w:rsidRDefault="00D56A19" w:rsidP="00D56A19">
      <w:pPr>
        <w:spacing w:after="0" w:line="240" w:lineRule="auto"/>
        <w:jc w:val="both"/>
        <w:rPr>
          <w:rFonts w:cs="Tahoma"/>
          <w:sz w:val="24"/>
          <w:szCs w:val="24"/>
        </w:rPr>
      </w:pPr>
      <w:r w:rsidRPr="00545B7A">
        <w:rPr>
          <w:rFonts w:cs="Tahoma"/>
          <w:sz w:val="24"/>
          <w:szCs w:val="24"/>
        </w:rPr>
        <w:t>If advice is to be sought from Social Care or the police, the DSL / D</w:t>
      </w:r>
      <w:r>
        <w:rPr>
          <w:rFonts w:cs="Tahoma"/>
          <w:sz w:val="24"/>
          <w:szCs w:val="24"/>
        </w:rPr>
        <w:t>S</w:t>
      </w:r>
      <w:r w:rsidRPr="00545B7A">
        <w:rPr>
          <w:rFonts w:cs="Tahoma"/>
          <w:sz w:val="24"/>
          <w:szCs w:val="24"/>
        </w:rPr>
        <w:t>D will</w:t>
      </w:r>
      <w:r>
        <w:rPr>
          <w:rFonts w:cs="Tahoma"/>
          <w:sz w:val="24"/>
          <w:szCs w:val="24"/>
        </w:rPr>
        <w:t xml:space="preserve"> inform the relevant schools and then </w:t>
      </w:r>
      <w:r w:rsidRPr="00545B7A">
        <w:rPr>
          <w:rFonts w:cs="Tahoma"/>
          <w:sz w:val="24"/>
          <w:szCs w:val="24"/>
        </w:rPr>
        <w:t>make immediate contact with those professionals.</w:t>
      </w:r>
    </w:p>
    <w:p w14:paraId="6CEADC05" w14:textId="77777777" w:rsidR="00D56A19" w:rsidRPr="00545B7A" w:rsidRDefault="00D56A19" w:rsidP="00D56A19">
      <w:pPr>
        <w:spacing w:after="0" w:line="240" w:lineRule="auto"/>
        <w:jc w:val="both"/>
        <w:rPr>
          <w:rFonts w:cs="Tahoma"/>
          <w:sz w:val="24"/>
          <w:szCs w:val="24"/>
        </w:rPr>
      </w:pPr>
      <w:r w:rsidRPr="00545B7A">
        <w:rPr>
          <w:rFonts w:cs="Tahoma"/>
          <w:sz w:val="24"/>
          <w:szCs w:val="24"/>
        </w:rPr>
        <w:t>Referrals to Social Care are made by the</w:t>
      </w:r>
      <w:r>
        <w:rPr>
          <w:rFonts w:cs="Tahoma"/>
          <w:sz w:val="24"/>
          <w:szCs w:val="24"/>
        </w:rPr>
        <w:t xml:space="preserve"> DSL</w:t>
      </w:r>
      <w:r w:rsidRPr="00545B7A">
        <w:rPr>
          <w:rFonts w:cs="Tahoma"/>
          <w:sz w:val="24"/>
          <w:szCs w:val="24"/>
        </w:rPr>
        <w:t>/D</w:t>
      </w:r>
      <w:r>
        <w:rPr>
          <w:rFonts w:cs="Tahoma"/>
          <w:sz w:val="24"/>
          <w:szCs w:val="24"/>
        </w:rPr>
        <w:t>S</w:t>
      </w:r>
      <w:r w:rsidRPr="00545B7A">
        <w:rPr>
          <w:rFonts w:cs="Tahoma"/>
          <w:sz w:val="24"/>
          <w:szCs w:val="24"/>
        </w:rPr>
        <w:t>D,</w:t>
      </w:r>
      <w:r>
        <w:rPr>
          <w:rFonts w:cs="Tahoma"/>
          <w:sz w:val="24"/>
          <w:szCs w:val="24"/>
        </w:rPr>
        <w:t xml:space="preserve"> (in agreement with the referring schools) </w:t>
      </w:r>
      <w:r w:rsidRPr="00545B7A">
        <w:rPr>
          <w:rFonts w:cs="Tahoma"/>
          <w:sz w:val="24"/>
          <w:szCs w:val="24"/>
        </w:rPr>
        <w:t>contacting the relevant safeguarding/Social Care, duty advisers or the Police.</w:t>
      </w:r>
    </w:p>
    <w:p w14:paraId="09079A90" w14:textId="77777777" w:rsidR="00D56A19" w:rsidRPr="00545B7A" w:rsidRDefault="00D56A19" w:rsidP="00D56A19">
      <w:pPr>
        <w:spacing w:after="0" w:line="240" w:lineRule="auto"/>
        <w:jc w:val="both"/>
        <w:rPr>
          <w:rFonts w:cs="Tahoma"/>
          <w:sz w:val="24"/>
          <w:szCs w:val="24"/>
        </w:rPr>
      </w:pPr>
    </w:p>
    <w:p w14:paraId="03C14BC6" w14:textId="77777777" w:rsidR="00D56A19" w:rsidRDefault="00D56A19" w:rsidP="00D56A19">
      <w:pPr>
        <w:spacing w:after="0" w:line="240" w:lineRule="auto"/>
        <w:jc w:val="both"/>
        <w:rPr>
          <w:rFonts w:cs="Tahoma"/>
          <w:sz w:val="24"/>
          <w:szCs w:val="24"/>
        </w:rPr>
      </w:pPr>
      <w:r w:rsidRPr="00545B7A">
        <w:rPr>
          <w:rFonts w:cs="Tahoma"/>
          <w:sz w:val="24"/>
          <w:szCs w:val="24"/>
        </w:rPr>
        <w:t>All staff should be aware that they can make individual referrals themselves. For the relevant contact detail</w:t>
      </w:r>
      <w:r>
        <w:rPr>
          <w:rFonts w:cs="Tahoma"/>
          <w:sz w:val="24"/>
          <w:szCs w:val="24"/>
        </w:rPr>
        <w:t>s, please see the DSD at Pastways</w:t>
      </w:r>
      <w:r w:rsidRPr="00545B7A">
        <w:rPr>
          <w:rFonts w:cs="Tahoma"/>
          <w:sz w:val="24"/>
          <w:szCs w:val="24"/>
        </w:rPr>
        <w:t>. Pleas</w:t>
      </w:r>
      <w:r>
        <w:rPr>
          <w:rFonts w:cs="Tahoma"/>
          <w:sz w:val="24"/>
          <w:szCs w:val="24"/>
        </w:rPr>
        <w:t xml:space="preserve">e always ensure that the </w:t>
      </w:r>
    </w:p>
    <w:p w14:paraId="2984AD05" w14:textId="77777777" w:rsidR="00D56A19" w:rsidRPr="00545B7A" w:rsidRDefault="00D56A19" w:rsidP="00D56A19">
      <w:pPr>
        <w:spacing w:after="0" w:line="240" w:lineRule="auto"/>
        <w:jc w:val="both"/>
        <w:rPr>
          <w:rFonts w:cs="Tahoma"/>
          <w:sz w:val="24"/>
          <w:szCs w:val="24"/>
        </w:rPr>
      </w:pPr>
      <w:r>
        <w:rPr>
          <w:rFonts w:cs="Tahoma"/>
          <w:sz w:val="24"/>
          <w:szCs w:val="24"/>
        </w:rPr>
        <w:t xml:space="preserve">DSL/ </w:t>
      </w:r>
      <w:r w:rsidRPr="00545B7A">
        <w:rPr>
          <w:rFonts w:cs="Tahoma"/>
          <w:sz w:val="24"/>
          <w:szCs w:val="24"/>
        </w:rPr>
        <w:t>D</w:t>
      </w:r>
      <w:r>
        <w:rPr>
          <w:rFonts w:cs="Tahoma"/>
          <w:sz w:val="24"/>
          <w:szCs w:val="24"/>
        </w:rPr>
        <w:t>S</w:t>
      </w:r>
      <w:r w:rsidRPr="00545B7A">
        <w:rPr>
          <w:rFonts w:cs="Tahoma"/>
          <w:sz w:val="24"/>
          <w:szCs w:val="24"/>
        </w:rPr>
        <w:t>D</w:t>
      </w:r>
      <w:r>
        <w:rPr>
          <w:rFonts w:cs="Tahoma"/>
          <w:sz w:val="24"/>
          <w:szCs w:val="24"/>
        </w:rPr>
        <w:t xml:space="preserve"> And referring schools</w:t>
      </w:r>
      <w:r w:rsidRPr="00545B7A">
        <w:rPr>
          <w:rFonts w:cs="Tahoma"/>
          <w:sz w:val="24"/>
          <w:szCs w:val="24"/>
        </w:rPr>
        <w:t xml:space="preserve"> are informed if you are making or have made a referral.</w:t>
      </w:r>
    </w:p>
    <w:p w14:paraId="61EE543C" w14:textId="77777777" w:rsidR="00D56A19" w:rsidRPr="00545B7A" w:rsidRDefault="00D56A19" w:rsidP="00D56A19">
      <w:pPr>
        <w:spacing w:after="0" w:line="240" w:lineRule="auto"/>
        <w:jc w:val="both"/>
        <w:rPr>
          <w:rFonts w:cs="Tahoma"/>
          <w:sz w:val="24"/>
          <w:szCs w:val="24"/>
        </w:rPr>
      </w:pPr>
    </w:p>
    <w:p w14:paraId="0F225D36" w14:textId="77777777" w:rsidR="00D56A19" w:rsidRPr="00545B7A" w:rsidRDefault="00D56A19" w:rsidP="00D56A19">
      <w:pPr>
        <w:spacing w:after="0" w:line="240" w:lineRule="auto"/>
        <w:jc w:val="both"/>
        <w:rPr>
          <w:rFonts w:cs="Tahoma"/>
          <w:sz w:val="24"/>
          <w:szCs w:val="24"/>
        </w:rPr>
      </w:pPr>
      <w:r w:rsidRPr="00545B7A">
        <w:rPr>
          <w:rFonts w:cs="Tahoma"/>
          <w:sz w:val="24"/>
          <w:szCs w:val="24"/>
        </w:rPr>
        <w:t>Please ensure that you follow the guidelines in this policy, if Social Workers or the Police request information about, or, wish to see a student at Pastways.</w:t>
      </w:r>
    </w:p>
    <w:p w14:paraId="345EAB2C" w14:textId="77777777" w:rsidR="00D56A19" w:rsidRPr="00545B7A" w:rsidRDefault="00D56A19" w:rsidP="00D56A19">
      <w:pPr>
        <w:spacing w:after="0" w:line="240" w:lineRule="auto"/>
        <w:jc w:val="both"/>
        <w:rPr>
          <w:rFonts w:cs="Tahoma"/>
          <w:b/>
          <w:sz w:val="24"/>
          <w:szCs w:val="24"/>
        </w:rPr>
      </w:pPr>
    </w:p>
    <w:p w14:paraId="2ED9868F" w14:textId="77777777" w:rsidR="00D56A19" w:rsidRDefault="00D56A19" w:rsidP="00D56A19">
      <w:pPr>
        <w:spacing w:after="120"/>
        <w:rPr>
          <w:rFonts w:cs="Tahoma"/>
          <w:sz w:val="24"/>
          <w:szCs w:val="24"/>
        </w:rPr>
      </w:pPr>
      <w:r w:rsidRPr="00545B7A">
        <w:rPr>
          <w:rFonts w:cs="Tahoma"/>
          <w:sz w:val="24"/>
          <w:szCs w:val="24"/>
        </w:rPr>
        <w:t xml:space="preserve">A regular review of ‘resolved’ and ‘unresolved’ cases </w:t>
      </w:r>
      <w:r>
        <w:rPr>
          <w:rFonts w:cs="Tahoma"/>
          <w:sz w:val="24"/>
          <w:szCs w:val="24"/>
        </w:rPr>
        <w:t xml:space="preserve">is </w:t>
      </w:r>
      <w:r w:rsidRPr="00545B7A">
        <w:rPr>
          <w:rFonts w:cs="Tahoma"/>
          <w:sz w:val="24"/>
          <w:szCs w:val="24"/>
        </w:rPr>
        <w:t>to be completed by the DSL and the D</w:t>
      </w:r>
      <w:r>
        <w:rPr>
          <w:rFonts w:cs="Tahoma"/>
          <w:sz w:val="24"/>
          <w:szCs w:val="24"/>
        </w:rPr>
        <w:t>S</w:t>
      </w:r>
      <w:r w:rsidRPr="00545B7A">
        <w:rPr>
          <w:rFonts w:cs="Tahoma"/>
          <w:sz w:val="24"/>
          <w:szCs w:val="24"/>
        </w:rPr>
        <w:t>D. This gives the opportunity to monitor, review, evaluate and decide on agreed actions. All further involvement and documentation must be stored in this file and nowhere else. Files will be stored securely.</w:t>
      </w:r>
      <w:r>
        <w:rPr>
          <w:rFonts w:cs="Tahoma"/>
          <w:sz w:val="24"/>
          <w:szCs w:val="24"/>
        </w:rPr>
        <w:t xml:space="preserve"> </w:t>
      </w:r>
      <w:r w:rsidRPr="00545B7A">
        <w:rPr>
          <w:rFonts w:cs="Tahoma"/>
          <w:sz w:val="24"/>
          <w:szCs w:val="24"/>
        </w:rPr>
        <w:t>All membe</w:t>
      </w:r>
      <w:r>
        <w:rPr>
          <w:rFonts w:cs="Tahoma"/>
          <w:sz w:val="24"/>
          <w:szCs w:val="24"/>
        </w:rPr>
        <w:t xml:space="preserve">rs of staff </w:t>
      </w:r>
      <w:r w:rsidRPr="00545B7A">
        <w:rPr>
          <w:rFonts w:cs="Tahoma"/>
          <w:sz w:val="24"/>
          <w:szCs w:val="24"/>
        </w:rPr>
        <w:t xml:space="preserve">should be familiar with the procedures for keeping a confidential written record of any incidents and with the requirements of the Sheffield Safeguarding Children Board and the DFE document, Keeping Children </w:t>
      </w:r>
      <w:r>
        <w:rPr>
          <w:rFonts w:cs="Tahoma"/>
          <w:sz w:val="24"/>
          <w:szCs w:val="24"/>
        </w:rPr>
        <w:t>Safe</w:t>
      </w:r>
      <w:r w:rsidRPr="00545B7A">
        <w:rPr>
          <w:rFonts w:cs="Tahoma"/>
          <w:sz w:val="24"/>
          <w:szCs w:val="24"/>
        </w:rPr>
        <w:t xml:space="preserve"> in Education Part 1 September 20</w:t>
      </w:r>
      <w:r>
        <w:rPr>
          <w:rFonts w:cs="Tahoma"/>
          <w:sz w:val="24"/>
          <w:szCs w:val="24"/>
        </w:rPr>
        <w:t>22</w:t>
      </w:r>
      <w:r w:rsidRPr="00545B7A">
        <w:rPr>
          <w:rFonts w:cs="Tahoma"/>
          <w:sz w:val="24"/>
          <w:szCs w:val="24"/>
        </w:rPr>
        <w:t>.</w:t>
      </w:r>
    </w:p>
    <w:p w14:paraId="6A0BF20A" w14:textId="77777777" w:rsidR="00D56A19" w:rsidRDefault="00D56A19" w:rsidP="00D56A19">
      <w:pPr>
        <w:spacing w:after="120"/>
        <w:rPr>
          <w:rFonts w:cs="Tahoma"/>
          <w:sz w:val="24"/>
          <w:szCs w:val="24"/>
        </w:rPr>
      </w:pPr>
    </w:p>
    <w:p w14:paraId="67515E85" w14:textId="77777777" w:rsidR="00D56A19" w:rsidRPr="00BD00E7" w:rsidRDefault="00D56A19" w:rsidP="00D56A19">
      <w:pPr>
        <w:spacing w:after="120"/>
        <w:rPr>
          <w:rFonts w:cs="Tahoma"/>
          <w:sz w:val="24"/>
          <w:szCs w:val="24"/>
          <w:u w:val="single"/>
        </w:rPr>
      </w:pPr>
      <w:r w:rsidRPr="00BD00E7">
        <w:rPr>
          <w:rFonts w:cs="Tahoma"/>
          <w:b/>
          <w:color w:val="5B9BD5" w:themeColor="accent5"/>
          <w:sz w:val="24"/>
          <w:szCs w:val="24"/>
          <w:u w:val="single"/>
        </w:rPr>
        <w:t>Confidentiality and Information sharing.</w:t>
      </w:r>
    </w:p>
    <w:p w14:paraId="37A3FBF1" w14:textId="77777777" w:rsidR="00D56A19" w:rsidRDefault="00D56A19" w:rsidP="00D56A19">
      <w:pPr>
        <w:spacing w:after="120"/>
        <w:rPr>
          <w:rFonts w:cs="Tahoma"/>
          <w:sz w:val="24"/>
          <w:szCs w:val="24"/>
        </w:rPr>
      </w:pPr>
      <w:r w:rsidRPr="00545B7A">
        <w:rPr>
          <w:rFonts w:cs="Tahoma"/>
          <w:sz w:val="24"/>
          <w:szCs w:val="24"/>
        </w:rPr>
        <w:t>All members of staff at Pastways will ensure that all data about students is handled accordingly within the requirements of the law and any national and local guidance.</w:t>
      </w:r>
    </w:p>
    <w:p w14:paraId="29052E69" w14:textId="77777777" w:rsidR="00D56A19" w:rsidRPr="00D51C58" w:rsidRDefault="00D56A19" w:rsidP="00D56A19">
      <w:pPr>
        <w:spacing w:after="120"/>
        <w:rPr>
          <w:rFonts w:cs="Tahoma"/>
          <w:sz w:val="24"/>
          <w:szCs w:val="24"/>
        </w:rPr>
      </w:pPr>
      <w:r w:rsidRPr="00D51C58">
        <w:rPr>
          <w:rFonts w:cs="Tahoma"/>
          <w:sz w:val="24"/>
          <w:szCs w:val="24"/>
        </w:rPr>
        <w:t xml:space="preserve">Any low-level </w:t>
      </w:r>
      <w:r w:rsidRPr="00D51C58">
        <w:rPr>
          <w:rFonts w:cs="Tahoma"/>
        </w:rPr>
        <w:t xml:space="preserve">concerns are shared confidentially with the DSL and/or DSD. The DSL will </w:t>
      </w:r>
      <w:r w:rsidRPr="00D51C58">
        <w:t xml:space="preserve">consult with their LADO if unsure whether low-level concerns shared about a member of staff meet the harm threshold. Low-level concerns will not be considered insignificant and will be shared responsibly. Staff and volunteers understand that low-level concerns can arise in several ways and know how to report concerns </w:t>
      </w:r>
      <w:r>
        <w:t>safely</w:t>
      </w:r>
      <w:r w:rsidRPr="00D51C58">
        <w:t>.</w:t>
      </w:r>
    </w:p>
    <w:p w14:paraId="46D22E29" w14:textId="77777777" w:rsidR="00D56A19" w:rsidRPr="00545B7A" w:rsidRDefault="00D56A19" w:rsidP="00D56A19">
      <w:pPr>
        <w:spacing w:after="120"/>
        <w:rPr>
          <w:rFonts w:cs="Tahoma"/>
          <w:sz w:val="24"/>
          <w:szCs w:val="24"/>
        </w:rPr>
      </w:pPr>
      <w:r w:rsidRPr="00545B7A">
        <w:rPr>
          <w:rFonts w:cs="Tahoma"/>
          <w:sz w:val="24"/>
          <w:szCs w:val="24"/>
        </w:rPr>
        <w:t>Any member of staff who has access to sensitive information about a child or the child’s family must</w:t>
      </w:r>
      <w:r>
        <w:rPr>
          <w:rFonts w:cs="Tahoma"/>
          <w:sz w:val="24"/>
          <w:szCs w:val="24"/>
        </w:rPr>
        <w:t xml:space="preserve"> </w:t>
      </w:r>
      <w:r w:rsidRPr="00545B7A">
        <w:rPr>
          <w:rFonts w:cs="Tahoma"/>
          <w:sz w:val="24"/>
          <w:szCs w:val="24"/>
        </w:rPr>
        <w:t xml:space="preserve">ensure that such information is shared </w:t>
      </w:r>
      <w:r w:rsidRPr="00545B7A">
        <w:rPr>
          <w:rFonts w:cs="Tahoma"/>
          <w:b/>
          <w:sz w:val="24"/>
          <w:szCs w:val="24"/>
        </w:rPr>
        <w:t xml:space="preserve">ONLY on a </w:t>
      </w:r>
      <w:r>
        <w:rPr>
          <w:rFonts w:cs="Tahoma"/>
          <w:b/>
          <w:sz w:val="24"/>
          <w:szCs w:val="24"/>
        </w:rPr>
        <w:t>need-to-know</w:t>
      </w:r>
      <w:r w:rsidRPr="00545B7A">
        <w:rPr>
          <w:rFonts w:cs="Tahoma"/>
          <w:b/>
          <w:sz w:val="24"/>
          <w:szCs w:val="24"/>
        </w:rPr>
        <w:t xml:space="preserve"> basis.  </w:t>
      </w:r>
    </w:p>
    <w:p w14:paraId="0841C7B2" w14:textId="77777777" w:rsidR="00D56A19" w:rsidRDefault="00D56A19" w:rsidP="00D56A19">
      <w:pPr>
        <w:spacing w:after="120"/>
        <w:rPr>
          <w:rFonts w:cs="Tahoma"/>
          <w:sz w:val="24"/>
          <w:szCs w:val="24"/>
        </w:rPr>
      </w:pPr>
      <w:r w:rsidRPr="00545B7A">
        <w:rPr>
          <w:rFonts w:cs="Tahoma"/>
          <w:sz w:val="24"/>
          <w:szCs w:val="24"/>
        </w:rPr>
        <w:t xml:space="preserve">Regardless of the duty of confidentiality, if any member of staff has reason to believe that a child </w:t>
      </w:r>
      <w:r>
        <w:rPr>
          <w:rFonts w:cs="Tahoma"/>
          <w:sz w:val="24"/>
          <w:szCs w:val="24"/>
        </w:rPr>
        <w:t>may be</w:t>
      </w:r>
      <w:r w:rsidRPr="00545B7A">
        <w:rPr>
          <w:rFonts w:cs="Tahoma"/>
          <w:sz w:val="24"/>
          <w:szCs w:val="24"/>
        </w:rPr>
        <w:t xml:space="preserve"> suffering harm, or be at risk of harm, their duty is to forward this information without delay to the Designated member of staff (DSL / D</w:t>
      </w:r>
      <w:r>
        <w:rPr>
          <w:rFonts w:cs="Tahoma"/>
          <w:sz w:val="24"/>
          <w:szCs w:val="24"/>
        </w:rPr>
        <w:t>S</w:t>
      </w:r>
      <w:r w:rsidRPr="00545B7A">
        <w:rPr>
          <w:rFonts w:cs="Tahoma"/>
          <w:sz w:val="24"/>
          <w:szCs w:val="24"/>
        </w:rPr>
        <w:t>D) for Child Protection.</w:t>
      </w:r>
    </w:p>
    <w:p w14:paraId="5E96A13F" w14:textId="77777777" w:rsidR="00D56A19" w:rsidRPr="00545B7A" w:rsidRDefault="00D56A19" w:rsidP="00D56A19">
      <w:pPr>
        <w:pStyle w:val="ListParagraph"/>
        <w:numPr>
          <w:ilvl w:val="0"/>
          <w:numId w:val="11"/>
        </w:numPr>
        <w:spacing w:after="120" w:line="256" w:lineRule="auto"/>
        <w:rPr>
          <w:rFonts w:cs="Tahoma"/>
          <w:sz w:val="24"/>
          <w:szCs w:val="24"/>
        </w:rPr>
      </w:pPr>
      <w:r w:rsidRPr="00545B7A">
        <w:rPr>
          <w:rFonts w:cs="Tahoma"/>
          <w:sz w:val="24"/>
          <w:szCs w:val="24"/>
        </w:rPr>
        <w:t>We will share information with schools and other agencies following agreed procedures.</w:t>
      </w:r>
    </w:p>
    <w:p w14:paraId="53B4E6D2" w14:textId="77777777" w:rsidR="00D56A19" w:rsidRPr="00545B7A" w:rsidRDefault="00D56A19" w:rsidP="00D56A19">
      <w:pPr>
        <w:pStyle w:val="ListParagraph"/>
        <w:numPr>
          <w:ilvl w:val="0"/>
          <w:numId w:val="11"/>
        </w:numPr>
        <w:spacing w:after="120" w:line="256" w:lineRule="auto"/>
        <w:rPr>
          <w:rFonts w:cs="Tahoma"/>
          <w:sz w:val="24"/>
          <w:szCs w:val="24"/>
        </w:rPr>
      </w:pPr>
      <w:r w:rsidRPr="00545B7A">
        <w:rPr>
          <w:rFonts w:cs="Tahoma"/>
          <w:sz w:val="24"/>
          <w:szCs w:val="24"/>
        </w:rPr>
        <w:t xml:space="preserve">We will </w:t>
      </w:r>
      <w:r>
        <w:rPr>
          <w:rFonts w:cs="Tahoma"/>
          <w:sz w:val="24"/>
          <w:szCs w:val="24"/>
        </w:rPr>
        <w:t>cooperate</w:t>
      </w:r>
      <w:r w:rsidRPr="00545B7A">
        <w:rPr>
          <w:rFonts w:cs="Tahoma"/>
          <w:sz w:val="24"/>
          <w:szCs w:val="24"/>
        </w:rPr>
        <w:t xml:space="preserve"> with schools and other agencies regarding safeguarding and child protection, including representation at case conferences.</w:t>
      </w:r>
    </w:p>
    <w:p w14:paraId="5E07E692" w14:textId="77777777" w:rsidR="00D56A19" w:rsidRPr="00545B7A" w:rsidRDefault="00D56A19" w:rsidP="00D56A19">
      <w:pPr>
        <w:pStyle w:val="ListParagraph"/>
        <w:numPr>
          <w:ilvl w:val="0"/>
          <w:numId w:val="11"/>
        </w:numPr>
        <w:spacing w:after="120" w:line="256" w:lineRule="auto"/>
        <w:rPr>
          <w:rFonts w:cs="Tahoma"/>
          <w:sz w:val="24"/>
          <w:szCs w:val="24"/>
        </w:rPr>
      </w:pPr>
      <w:r w:rsidRPr="00545B7A">
        <w:rPr>
          <w:rFonts w:cs="Tahoma"/>
          <w:sz w:val="24"/>
          <w:szCs w:val="24"/>
        </w:rPr>
        <w:t xml:space="preserve">We will work together with schools and other agencies when completing an FCAF or other intervention paperwork. This will be discussed with students and their families. This documentation will be stored in the </w:t>
      </w:r>
      <w:r>
        <w:rPr>
          <w:rFonts w:cs="Tahoma"/>
          <w:sz w:val="24"/>
          <w:szCs w:val="24"/>
        </w:rPr>
        <w:t>Manager's</w:t>
      </w:r>
      <w:r w:rsidRPr="00545B7A">
        <w:rPr>
          <w:rFonts w:cs="Tahoma"/>
          <w:sz w:val="24"/>
          <w:szCs w:val="24"/>
        </w:rPr>
        <w:t xml:space="preserve"> office.</w:t>
      </w:r>
    </w:p>
    <w:p w14:paraId="70255889" w14:textId="77777777" w:rsidR="00D56A19" w:rsidRPr="00BD00E7" w:rsidRDefault="00D56A19" w:rsidP="00D56A19">
      <w:pPr>
        <w:pStyle w:val="ListParagraph"/>
        <w:numPr>
          <w:ilvl w:val="0"/>
          <w:numId w:val="11"/>
        </w:numPr>
        <w:spacing w:after="120" w:line="256" w:lineRule="auto"/>
        <w:rPr>
          <w:rFonts w:cs="Tahoma"/>
          <w:sz w:val="24"/>
          <w:szCs w:val="24"/>
        </w:rPr>
      </w:pPr>
      <w:r w:rsidRPr="00545B7A">
        <w:rPr>
          <w:rFonts w:cs="Tahoma"/>
          <w:sz w:val="24"/>
          <w:szCs w:val="24"/>
        </w:rPr>
        <w:t>When documentation is required for a Case Conference, a secure e-mail system is used by Pa</w:t>
      </w:r>
      <w:r>
        <w:rPr>
          <w:rFonts w:cs="Tahoma"/>
          <w:sz w:val="24"/>
          <w:szCs w:val="24"/>
        </w:rPr>
        <w:t>st</w:t>
      </w:r>
      <w:r w:rsidRPr="00545B7A">
        <w:rPr>
          <w:rFonts w:cs="Tahoma"/>
          <w:sz w:val="24"/>
          <w:szCs w:val="24"/>
        </w:rPr>
        <w:t>ways.</w:t>
      </w:r>
    </w:p>
    <w:p w14:paraId="63C27661" w14:textId="77777777" w:rsidR="00D56A19" w:rsidRPr="00BD00E7" w:rsidRDefault="00D56A19" w:rsidP="00D56A19">
      <w:pPr>
        <w:spacing w:after="120"/>
        <w:rPr>
          <w:b/>
          <w:color w:val="2F5496" w:themeColor="accent1" w:themeShade="BF"/>
          <w:sz w:val="24"/>
          <w:szCs w:val="24"/>
          <w:u w:val="single"/>
        </w:rPr>
      </w:pPr>
      <w:r w:rsidRPr="00BD00E7">
        <w:rPr>
          <w:b/>
          <w:color w:val="2F5496" w:themeColor="accent1" w:themeShade="BF"/>
          <w:sz w:val="24"/>
          <w:szCs w:val="24"/>
          <w:u w:val="single"/>
        </w:rPr>
        <w:t>Referral / Safeguarding information.</w:t>
      </w:r>
    </w:p>
    <w:p w14:paraId="364455C2" w14:textId="77777777" w:rsidR="00D56A19" w:rsidRPr="00906A48" w:rsidRDefault="00D56A19" w:rsidP="00D56A19">
      <w:pPr>
        <w:spacing w:after="120"/>
        <w:rPr>
          <w:rFonts w:cs="Tahoma"/>
          <w:sz w:val="24"/>
          <w:szCs w:val="24"/>
        </w:rPr>
      </w:pPr>
      <w:r w:rsidRPr="00545B7A">
        <w:rPr>
          <w:rFonts w:cs="Tahoma"/>
          <w:sz w:val="24"/>
          <w:szCs w:val="24"/>
        </w:rPr>
        <w:t xml:space="preserve">The manager (DSL) </w:t>
      </w:r>
      <w:r w:rsidRPr="00545B7A">
        <w:rPr>
          <w:rFonts w:cs="Tahoma"/>
          <w:b/>
          <w:sz w:val="24"/>
          <w:szCs w:val="24"/>
        </w:rPr>
        <w:t>Mrs P Booth</w:t>
      </w:r>
      <w:r w:rsidRPr="00545B7A">
        <w:rPr>
          <w:rFonts w:cs="Tahoma"/>
          <w:sz w:val="24"/>
          <w:szCs w:val="24"/>
        </w:rPr>
        <w:t xml:space="preserve"> will hold a confidential, </w:t>
      </w:r>
      <w:r>
        <w:rPr>
          <w:rFonts w:cs="Tahoma"/>
          <w:sz w:val="24"/>
          <w:szCs w:val="24"/>
        </w:rPr>
        <w:t>face-to-face</w:t>
      </w:r>
      <w:r w:rsidRPr="00545B7A">
        <w:rPr>
          <w:rFonts w:cs="Tahoma"/>
          <w:sz w:val="24"/>
          <w:szCs w:val="24"/>
        </w:rPr>
        <w:t xml:space="preserve"> meeting </w:t>
      </w:r>
      <w:r>
        <w:rPr>
          <w:rFonts w:cs="Tahoma"/>
          <w:sz w:val="24"/>
          <w:szCs w:val="24"/>
        </w:rPr>
        <w:t>to</w:t>
      </w:r>
      <w:r w:rsidRPr="00545B7A">
        <w:rPr>
          <w:rFonts w:cs="Tahoma"/>
          <w:sz w:val="24"/>
          <w:szCs w:val="24"/>
        </w:rPr>
        <w:t xml:space="preserve"> receive any Safeguarding, Child Protection, or other relevant information.</w:t>
      </w:r>
    </w:p>
    <w:p w14:paraId="769ACA3E" w14:textId="77777777" w:rsidR="00D56A19" w:rsidRPr="00BD00E7" w:rsidRDefault="00D56A19" w:rsidP="00D56A19">
      <w:pPr>
        <w:spacing w:after="120"/>
        <w:rPr>
          <w:rFonts w:cs="Tahoma"/>
          <w:b/>
          <w:color w:val="2F5496" w:themeColor="accent1" w:themeShade="BF"/>
          <w:sz w:val="24"/>
          <w:szCs w:val="24"/>
          <w:u w:val="single"/>
        </w:rPr>
      </w:pPr>
      <w:r w:rsidRPr="00BD00E7">
        <w:rPr>
          <w:b/>
          <w:color w:val="2F5496" w:themeColor="accent1" w:themeShade="BF"/>
          <w:sz w:val="24"/>
          <w:szCs w:val="24"/>
          <w:u w:val="single"/>
        </w:rPr>
        <w:t>Safeguarding at Pastways.</w:t>
      </w:r>
    </w:p>
    <w:p w14:paraId="2B4D9367" w14:textId="77777777" w:rsidR="00D56A19" w:rsidRPr="00545B7A" w:rsidRDefault="00D56A19" w:rsidP="00D56A19">
      <w:pPr>
        <w:spacing w:after="120"/>
        <w:rPr>
          <w:rFonts w:cs="Tahoma"/>
          <w:sz w:val="24"/>
          <w:szCs w:val="24"/>
        </w:rPr>
      </w:pPr>
      <w:r w:rsidRPr="00545B7A">
        <w:rPr>
          <w:rFonts w:cs="Tahoma"/>
          <w:sz w:val="24"/>
          <w:szCs w:val="24"/>
        </w:rPr>
        <w:t>As well as ensuring that we address Child Protection Concerns, we will also ensure that children who attend the project are kept safe from harm whilst they are in our charge.</w:t>
      </w:r>
    </w:p>
    <w:p w14:paraId="5A1C9907" w14:textId="77777777" w:rsidR="00D56A19" w:rsidRPr="00545B7A" w:rsidRDefault="00D56A19" w:rsidP="00D56A19">
      <w:pPr>
        <w:pStyle w:val="ListParagraph"/>
        <w:numPr>
          <w:ilvl w:val="0"/>
          <w:numId w:val="7"/>
        </w:numPr>
        <w:spacing w:after="120"/>
        <w:rPr>
          <w:rFonts w:cs="Tahoma"/>
          <w:sz w:val="24"/>
          <w:szCs w:val="24"/>
        </w:rPr>
      </w:pPr>
      <w:r>
        <w:rPr>
          <w:rFonts w:cs="Tahoma"/>
          <w:sz w:val="24"/>
          <w:szCs w:val="24"/>
        </w:rPr>
        <w:t>Bullying: the project</w:t>
      </w:r>
      <w:r w:rsidRPr="00545B7A">
        <w:rPr>
          <w:rFonts w:cs="Tahoma"/>
          <w:sz w:val="24"/>
          <w:szCs w:val="24"/>
        </w:rPr>
        <w:t xml:space="preserve"> will also ensure that bullying is identified and dealt with so that any harm caused by other students can be minimised.</w:t>
      </w:r>
      <w:r>
        <w:rPr>
          <w:rFonts w:cs="Tahoma"/>
          <w:sz w:val="24"/>
          <w:szCs w:val="24"/>
        </w:rPr>
        <w:t xml:space="preserve"> Bullying can be in many forms, </w:t>
      </w:r>
      <w:r>
        <w:rPr>
          <w:rFonts w:cs="Tahoma"/>
          <w:sz w:val="24"/>
          <w:szCs w:val="24"/>
        </w:rPr>
        <w:lastRenderedPageBreak/>
        <w:t>including,</w:t>
      </w:r>
      <w:r w:rsidRPr="00545B7A">
        <w:rPr>
          <w:rFonts w:cs="Tahoma"/>
          <w:sz w:val="24"/>
          <w:szCs w:val="24"/>
        </w:rPr>
        <w:t xml:space="preserve"> sexualized behaviour, bullying that is homophobic in nature, racist, </w:t>
      </w:r>
      <w:r>
        <w:rPr>
          <w:rFonts w:cs="Tahoma"/>
          <w:sz w:val="24"/>
          <w:szCs w:val="24"/>
        </w:rPr>
        <w:t>cyberbullying</w:t>
      </w:r>
      <w:r w:rsidRPr="00545B7A">
        <w:rPr>
          <w:rFonts w:cs="Tahoma"/>
          <w:sz w:val="24"/>
          <w:szCs w:val="24"/>
        </w:rPr>
        <w:t xml:space="preserve"> or where there </w:t>
      </w:r>
      <w:r>
        <w:rPr>
          <w:rFonts w:cs="Tahoma"/>
          <w:sz w:val="24"/>
          <w:szCs w:val="24"/>
        </w:rPr>
        <w:t>appear</w:t>
      </w:r>
      <w:r w:rsidRPr="00545B7A">
        <w:rPr>
          <w:rFonts w:cs="Tahoma"/>
          <w:sz w:val="24"/>
          <w:szCs w:val="24"/>
        </w:rPr>
        <w:t xml:space="preserve"> to be links to domestic abuse in the family home.</w:t>
      </w:r>
    </w:p>
    <w:p w14:paraId="16278DBE" w14:textId="77777777" w:rsidR="00D56A19" w:rsidRPr="00AE06A5" w:rsidRDefault="00D56A19" w:rsidP="00D56A19">
      <w:pPr>
        <w:pStyle w:val="ListParagraph"/>
        <w:numPr>
          <w:ilvl w:val="0"/>
          <w:numId w:val="7"/>
        </w:numPr>
        <w:spacing w:after="120"/>
        <w:rPr>
          <w:rFonts w:cs="Tahoma"/>
          <w:sz w:val="24"/>
          <w:szCs w:val="24"/>
        </w:rPr>
      </w:pPr>
      <w:r w:rsidRPr="00545B7A">
        <w:rPr>
          <w:rFonts w:cs="Tahoma"/>
          <w:sz w:val="24"/>
          <w:szCs w:val="24"/>
        </w:rPr>
        <w:t>Safe Recruitment and code of conduct for staff</w:t>
      </w:r>
      <w:r>
        <w:rPr>
          <w:rFonts w:cs="Tahoma"/>
          <w:sz w:val="24"/>
          <w:szCs w:val="24"/>
        </w:rPr>
        <w:t xml:space="preserve"> including a Supervision and Induction Policy</w:t>
      </w:r>
      <w:r w:rsidRPr="00AE06A5">
        <w:rPr>
          <w:rFonts w:cs="Tahoma"/>
          <w:sz w:val="24"/>
          <w:szCs w:val="24"/>
        </w:rPr>
        <w:t xml:space="preserve"> </w:t>
      </w:r>
    </w:p>
    <w:p w14:paraId="06757098" w14:textId="77777777" w:rsidR="00D56A19" w:rsidRPr="00545B7A" w:rsidRDefault="00D56A19" w:rsidP="00D56A19">
      <w:pPr>
        <w:pStyle w:val="ListParagraph"/>
        <w:numPr>
          <w:ilvl w:val="0"/>
          <w:numId w:val="7"/>
        </w:numPr>
        <w:spacing w:after="120"/>
        <w:rPr>
          <w:rFonts w:cs="Tahoma"/>
          <w:sz w:val="24"/>
          <w:szCs w:val="24"/>
        </w:rPr>
      </w:pPr>
      <w:r w:rsidRPr="00545B7A">
        <w:rPr>
          <w:rFonts w:cs="Tahoma"/>
          <w:sz w:val="24"/>
          <w:szCs w:val="24"/>
        </w:rPr>
        <w:t>Confidentiality</w:t>
      </w:r>
    </w:p>
    <w:p w14:paraId="626D1E08" w14:textId="77777777" w:rsidR="00D56A19" w:rsidRPr="00545B7A" w:rsidRDefault="00D56A19" w:rsidP="00D56A19">
      <w:pPr>
        <w:pStyle w:val="ListParagraph"/>
        <w:numPr>
          <w:ilvl w:val="0"/>
          <w:numId w:val="7"/>
        </w:numPr>
        <w:spacing w:after="120"/>
        <w:rPr>
          <w:rFonts w:cs="Tahoma"/>
          <w:sz w:val="24"/>
          <w:szCs w:val="24"/>
        </w:rPr>
      </w:pPr>
      <w:r w:rsidRPr="00545B7A">
        <w:rPr>
          <w:rFonts w:cs="Tahoma"/>
          <w:sz w:val="24"/>
          <w:szCs w:val="24"/>
        </w:rPr>
        <w:t>Behaviour and Discipline</w:t>
      </w:r>
    </w:p>
    <w:p w14:paraId="0F25F632" w14:textId="77777777" w:rsidR="00D56A19" w:rsidRPr="00545B7A" w:rsidRDefault="00D56A19" w:rsidP="00D56A19">
      <w:pPr>
        <w:pStyle w:val="ListParagraph"/>
        <w:numPr>
          <w:ilvl w:val="0"/>
          <w:numId w:val="7"/>
        </w:numPr>
        <w:spacing w:after="120"/>
        <w:rPr>
          <w:rFonts w:cs="Tahoma"/>
          <w:sz w:val="24"/>
          <w:szCs w:val="24"/>
        </w:rPr>
      </w:pPr>
      <w:r w:rsidRPr="00545B7A">
        <w:rPr>
          <w:rFonts w:cs="Tahoma"/>
          <w:sz w:val="24"/>
          <w:szCs w:val="24"/>
        </w:rPr>
        <w:t>Health and Safety</w:t>
      </w:r>
    </w:p>
    <w:p w14:paraId="3E62951C" w14:textId="77777777" w:rsidR="00D56A19" w:rsidRDefault="00D56A19" w:rsidP="00D56A19">
      <w:pPr>
        <w:pStyle w:val="ListParagraph"/>
        <w:numPr>
          <w:ilvl w:val="0"/>
          <w:numId w:val="7"/>
        </w:numPr>
        <w:spacing w:after="120"/>
        <w:rPr>
          <w:rFonts w:cs="Tahoma"/>
          <w:sz w:val="24"/>
          <w:szCs w:val="24"/>
        </w:rPr>
      </w:pPr>
      <w:r w:rsidRPr="00545B7A">
        <w:rPr>
          <w:rFonts w:cs="Tahoma"/>
          <w:sz w:val="24"/>
          <w:szCs w:val="24"/>
        </w:rPr>
        <w:t>Physical restraint</w:t>
      </w:r>
    </w:p>
    <w:p w14:paraId="66FF2ECF" w14:textId="77777777" w:rsidR="00D56A19" w:rsidRDefault="00D56A19" w:rsidP="00D56A19">
      <w:pPr>
        <w:pStyle w:val="ListParagraph"/>
        <w:numPr>
          <w:ilvl w:val="0"/>
          <w:numId w:val="7"/>
        </w:numPr>
        <w:spacing w:after="120"/>
        <w:rPr>
          <w:rFonts w:cs="Tahoma"/>
          <w:sz w:val="24"/>
          <w:szCs w:val="24"/>
        </w:rPr>
      </w:pPr>
      <w:r>
        <w:rPr>
          <w:rFonts w:cs="Tahoma"/>
          <w:sz w:val="24"/>
          <w:szCs w:val="24"/>
        </w:rPr>
        <w:t>On-Line</w:t>
      </w:r>
      <w:r w:rsidRPr="00AF344C">
        <w:rPr>
          <w:rFonts w:cs="Tahoma"/>
          <w:sz w:val="24"/>
          <w:szCs w:val="24"/>
        </w:rPr>
        <w:t xml:space="preserve"> Safety                                                    </w:t>
      </w:r>
    </w:p>
    <w:p w14:paraId="66B39AA8" w14:textId="77777777" w:rsidR="00D56A19" w:rsidRPr="00AF344C" w:rsidRDefault="00D56A19" w:rsidP="00D56A19">
      <w:pPr>
        <w:pStyle w:val="ListParagraph"/>
        <w:numPr>
          <w:ilvl w:val="0"/>
          <w:numId w:val="7"/>
        </w:numPr>
        <w:spacing w:after="120"/>
        <w:rPr>
          <w:rFonts w:cs="Tahoma"/>
          <w:sz w:val="24"/>
          <w:szCs w:val="24"/>
        </w:rPr>
      </w:pPr>
      <w:r w:rsidRPr="00AF344C">
        <w:rPr>
          <w:rFonts w:cs="Tahoma"/>
          <w:sz w:val="24"/>
          <w:szCs w:val="24"/>
        </w:rPr>
        <w:t>CSE /CRE/CCE, County Lines</w:t>
      </w:r>
    </w:p>
    <w:p w14:paraId="1341089C" w14:textId="77777777" w:rsidR="00D56A19" w:rsidRDefault="00D56A19" w:rsidP="00D56A19">
      <w:pPr>
        <w:pStyle w:val="ListParagraph"/>
        <w:numPr>
          <w:ilvl w:val="0"/>
          <w:numId w:val="7"/>
        </w:numPr>
        <w:spacing w:after="120"/>
        <w:rPr>
          <w:rFonts w:cs="Tahoma"/>
          <w:sz w:val="24"/>
          <w:szCs w:val="24"/>
        </w:rPr>
      </w:pPr>
      <w:r w:rsidRPr="00545B7A">
        <w:rPr>
          <w:rFonts w:cs="Tahoma"/>
          <w:sz w:val="24"/>
          <w:szCs w:val="24"/>
        </w:rPr>
        <w:t>Prevent, Radicalisation and extremism.</w:t>
      </w:r>
    </w:p>
    <w:p w14:paraId="40F3F987" w14:textId="77777777" w:rsidR="00D56A19" w:rsidRDefault="00D56A19" w:rsidP="00D56A19">
      <w:pPr>
        <w:pStyle w:val="ListParagraph"/>
        <w:numPr>
          <w:ilvl w:val="0"/>
          <w:numId w:val="7"/>
        </w:numPr>
        <w:spacing w:after="120"/>
        <w:rPr>
          <w:rFonts w:cs="Tahoma"/>
          <w:sz w:val="24"/>
          <w:szCs w:val="24"/>
        </w:rPr>
      </w:pPr>
      <w:r>
        <w:rPr>
          <w:rFonts w:cs="Tahoma"/>
          <w:sz w:val="24"/>
          <w:szCs w:val="24"/>
        </w:rPr>
        <w:t>FGM (Female Genital Mutilation)</w:t>
      </w:r>
    </w:p>
    <w:p w14:paraId="6AB87400" w14:textId="77777777" w:rsidR="00D56A19" w:rsidRDefault="00D56A19" w:rsidP="00D56A19">
      <w:pPr>
        <w:pStyle w:val="ListParagraph"/>
        <w:numPr>
          <w:ilvl w:val="0"/>
          <w:numId w:val="7"/>
        </w:numPr>
        <w:spacing w:after="120"/>
        <w:rPr>
          <w:rFonts w:cs="Tahoma"/>
          <w:sz w:val="24"/>
          <w:szCs w:val="24"/>
        </w:rPr>
      </w:pPr>
      <w:r>
        <w:rPr>
          <w:rFonts w:cs="Tahoma"/>
          <w:sz w:val="24"/>
          <w:szCs w:val="24"/>
        </w:rPr>
        <w:t>HBV (Honour Based Violence)</w:t>
      </w:r>
    </w:p>
    <w:p w14:paraId="41471A89" w14:textId="77777777" w:rsidR="00D56A19" w:rsidRDefault="00D56A19" w:rsidP="00D56A19">
      <w:pPr>
        <w:pStyle w:val="ListParagraph"/>
        <w:numPr>
          <w:ilvl w:val="0"/>
          <w:numId w:val="7"/>
        </w:numPr>
        <w:spacing w:after="120"/>
        <w:rPr>
          <w:rFonts w:cs="Tahoma"/>
          <w:sz w:val="24"/>
          <w:szCs w:val="24"/>
        </w:rPr>
      </w:pPr>
      <w:r>
        <w:rPr>
          <w:rFonts w:cs="Tahoma"/>
          <w:sz w:val="24"/>
          <w:szCs w:val="24"/>
        </w:rPr>
        <w:t>FM (Forced Marriage)</w:t>
      </w:r>
    </w:p>
    <w:p w14:paraId="5FD1E13E" w14:textId="77777777" w:rsidR="00D56A19" w:rsidRPr="0026643A" w:rsidRDefault="00D56A19" w:rsidP="00D56A19">
      <w:pPr>
        <w:pStyle w:val="ListParagraph"/>
        <w:numPr>
          <w:ilvl w:val="0"/>
          <w:numId w:val="7"/>
        </w:numPr>
        <w:spacing w:after="120"/>
        <w:rPr>
          <w:rFonts w:cs="Tahoma"/>
          <w:sz w:val="24"/>
          <w:szCs w:val="24"/>
        </w:rPr>
      </w:pPr>
      <w:r>
        <w:rPr>
          <w:rFonts w:cs="Tahoma"/>
          <w:sz w:val="24"/>
          <w:szCs w:val="24"/>
        </w:rPr>
        <w:t>Child on Child Abuse</w:t>
      </w:r>
    </w:p>
    <w:p w14:paraId="11BB01CF" w14:textId="77777777" w:rsidR="00D56A19" w:rsidRPr="00193466" w:rsidRDefault="00D56A19" w:rsidP="00D56A19">
      <w:pPr>
        <w:pStyle w:val="ListParagraph"/>
        <w:numPr>
          <w:ilvl w:val="0"/>
          <w:numId w:val="7"/>
        </w:numPr>
        <w:spacing w:after="120"/>
        <w:rPr>
          <w:rFonts w:cs="Tahoma"/>
          <w:sz w:val="24"/>
          <w:szCs w:val="24"/>
        </w:rPr>
      </w:pPr>
      <w:r>
        <w:rPr>
          <w:rFonts w:cs="Tahoma"/>
          <w:sz w:val="24"/>
          <w:szCs w:val="24"/>
        </w:rPr>
        <w:t>CME Children Missing from Education, g</w:t>
      </w:r>
      <w:r w:rsidRPr="00193466">
        <w:rPr>
          <w:rFonts w:cs="Tahoma"/>
          <w:sz w:val="24"/>
          <w:szCs w:val="24"/>
        </w:rPr>
        <w:t xml:space="preserve">uided by the </w:t>
      </w:r>
      <w:hyperlink r:id="rId8" w:history="1">
        <w:r>
          <w:rPr>
            <w:rStyle w:val="Hyperlink"/>
            <w:rFonts w:cs="Tahoma"/>
            <w:sz w:val="24"/>
            <w:szCs w:val="24"/>
          </w:rPr>
          <w:t>Police</w:t>
        </w:r>
      </w:hyperlink>
      <w:r w:rsidRPr="00193466">
        <w:rPr>
          <w:rFonts w:cs="Tahoma"/>
          <w:sz w:val="24"/>
          <w:szCs w:val="24"/>
        </w:rPr>
        <w:t xml:space="preserve"> document</w:t>
      </w:r>
    </w:p>
    <w:p w14:paraId="4E412675" w14:textId="77777777" w:rsidR="00D56A19" w:rsidRPr="00ED7863" w:rsidRDefault="00D56A19" w:rsidP="00D56A19">
      <w:pPr>
        <w:spacing w:after="120"/>
        <w:ind w:left="360"/>
        <w:rPr>
          <w:rFonts w:cs="Tahoma"/>
          <w:sz w:val="24"/>
          <w:szCs w:val="24"/>
        </w:rPr>
      </w:pPr>
      <w:r w:rsidRPr="00ED7863">
        <w:rPr>
          <w:rFonts w:cs="Tahoma"/>
          <w:sz w:val="24"/>
          <w:szCs w:val="24"/>
        </w:rPr>
        <w:t xml:space="preserve"> </w:t>
      </w:r>
    </w:p>
    <w:p w14:paraId="346D428D" w14:textId="77777777" w:rsidR="00D56A19" w:rsidRPr="00BD00E7" w:rsidRDefault="00D56A19" w:rsidP="00D56A19">
      <w:pPr>
        <w:spacing w:after="120"/>
        <w:rPr>
          <w:rFonts w:cs="Tahoma"/>
          <w:b/>
          <w:color w:val="5B9BD5" w:themeColor="accent5"/>
          <w:sz w:val="24"/>
          <w:szCs w:val="24"/>
          <w:u w:val="single"/>
        </w:rPr>
      </w:pPr>
      <w:r w:rsidRPr="00BD00E7">
        <w:rPr>
          <w:rFonts w:cs="Tahoma"/>
          <w:b/>
          <w:color w:val="5B9BD5" w:themeColor="accent5"/>
          <w:sz w:val="24"/>
          <w:szCs w:val="24"/>
          <w:u w:val="single"/>
        </w:rPr>
        <w:t>Other legislation and guidance</w:t>
      </w:r>
    </w:p>
    <w:p w14:paraId="5E9EF236" w14:textId="77777777" w:rsidR="00D56A19" w:rsidRPr="0057184A" w:rsidRDefault="00D56A19" w:rsidP="00D56A19">
      <w:pPr>
        <w:spacing w:after="120"/>
        <w:rPr>
          <w:rFonts w:cs="Tahoma"/>
          <w:sz w:val="24"/>
          <w:szCs w:val="24"/>
        </w:rPr>
      </w:pPr>
      <w:r w:rsidRPr="0057184A">
        <w:rPr>
          <w:rFonts w:cs="Tahoma"/>
          <w:sz w:val="24"/>
          <w:szCs w:val="24"/>
        </w:rPr>
        <w:t xml:space="preserve">This policy is underpinned and written </w:t>
      </w:r>
      <w:r>
        <w:rPr>
          <w:rFonts w:cs="Tahoma"/>
          <w:sz w:val="24"/>
          <w:szCs w:val="24"/>
        </w:rPr>
        <w:t>about</w:t>
      </w:r>
      <w:r w:rsidRPr="0057184A">
        <w:rPr>
          <w:rFonts w:cs="Tahoma"/>
          <w:sz w:val="24"/>
          <w:szCs w:val="24"/>
        </w:rPr>
        <w:t xml:space="preserve"> the following guidance:</w:t>
      </w:r>
    </w:p>
    <w:p w14:paraId="12BEFD67" w14:textId="77777777" w:rsidR="00D56A19" w:rsidRPr="003747AC" w:rsidRDefault="00D56A19" w:rsidP="00D56A19">
      <w:pPr>
        <w:pStyle w:val="ListParagraph"/>
        <w:numPr>
          <w:ilvl w:val="0"/>
          <w:numId w:val="19"/>
        </w:numPr>
        <w:spacing w:after="0"/>
        <w:ind w:left="284" w:hanging="284"/>
        <w:rPr>
          <w:rFonts w:cs="Tahoma"/>
          <w:sz w:val="24"/>
          <w:szCs w:val="24"/>
        </w:rPr>
      </w:pPr>
      <w:r>
        <w:rPr>
          <w:rFonts w:cs="Tahoma"/>
          <w:sz w:val="24"/>
          <w:szCs w:val="24"/>
        </w:rPr>
        <w:t xml:space="preserve">Keeping Children Safe in Education (2023) </w:t>
      </w:r>
    </w:p>
    <w:p w14:paraId="440C0E97" w14:textId="77777777" w:rsidR="00D56A19" w:rsidRDefault="00D56A19" w:rsidP="00D56A19">
      <w:pPr>
        <w:pStyle w:val="ListParagraph"/>
        <w:numPr>
          <w:ilvl w:val="0"/>
          <w:numId w:val="19"/>
        </w:numPr>
        <w:spacing w:after="0"/>
        <w:ind w:left="284" w:hanging="284"/>
        <w:rPr>
          <w:rFonts w:cs="Tahoma"/>
          <w:sz w:val="24"/>
          <w:szCs w:val="24"/>
        </w:rPr>
      </w:pPr>
      <w:r w:rsidRPr="00E30D84">
        <w:rPr>
          <w:rFonts w:cs="Tahoma"/>
          <w:sz w:val="24"/>
          <w:szCs w:val="24"/>
        </w:rPr>
        <w:t>Working</w:t>
      </w:r>
      <w:r>
        <w:rPr>
          <w:rFonts w:cs="Tahoma"/>
          <w:sz w:val="24"/>
          <w:szCs w:val="24"/>
        </w:rPr>
        <w:t xml:space="preserve"> </w:t>
      </w:r>
      <w:r w:rsidRPr="00E30D84">
        <w:rPr>
          <w:rFonts w:cs="Tahoma"/>
          <w:sz w:val="24"/>
          <w:szCs w:val="24"/>
        </w:rPr>
        <w:t>together</w:t>
      </w:r>
      <w:r>
        <w:rPr>
          <w:rFonts w:cs="Tahoma"/>
          <w:sz w:val="24"/>
          <w:szCs w:val="24"/>
        </w:rPr>
        <w:t xml:space="preserve"> </w:t>
      </w:r>
      <w:r w:rsidRPr="00E30D84">
        <w:rPr>
          <w:rFonts w:cs="Tahoma"/>
          <w:sz w:val="24"/>
          <w:szCs w:val="24"/>
        </w:rPr>
        <w:t>to</w:t>
      </w:r>
      <w:r>
        <w:rPr>
          <w:rFonts w:cs="Tahoma"/>
          <w:sz w:val="24"/>
          <w:szCs w:val="24"/>
        </w:rPr>
        <w:t xml:space="preserve"> </w:t>
      </w:r>
      <w:r w:rsidRPr="00E30D84">
        <w:rPr>
          <w:rFonts w:cs="Tahoma"/>
          <w:sz w:val="24"/>
          <w:szCs w:val="24"/>
        </w:rPr>
        <w:t>safeguard</w:t>
      </w:r>
      <w:r>
        <w:rPr>
          <w:rFonts w:cs="Tahoma"/>
          <w:sz w:val="24"/>
          <w:szCs w:val="24"/>
        </w:rPr>
        <w:t xml:space="preserve"> </w:t>
      </w:r>
      <w:r w:rsidRPr="00E30D84">
        <w:rPr>
          <w:rFonts w:cs="Tahoma"/>
          <w:sz w:val="24"/>
          <w:szCs w:val="24"/>
        </w:rPr>
        <w:t>children</w:t>
      </w:r>
      <w:r>
        <w:rPr>
          <w:rFonts w:cs="Tahoma"/>
          <w:sz w:val="24"/>
          <w:szCs w:val="24"/>
        </w:rPr>
        <w:t xml:space="preserve"> </w:t>
      </w:r>
      <w:r w:rsidRPr="00E30D84">
        <w:rPr>
          <w:rFonts w:cs="Tahoma"/>
          <w:sz w:val="24"/>
          <w:szCs w:val="24"/>
        </w:rPr>
        <w:t>(2018)</w:t>
      </w:r>
    </w:p>
    <w:p w14:paraId="1D989D36" w14:textId="77777777" w:rsidR="00D56A19" w:rsidRDefault="00D56A19" w:rsidP="00D56A19">
      <w:pPr>
        <w:pStyle w:val="ListParagraph"/>
        <w:numPr>
          <w:ilvl w:val="0"/>
          <w:numId w:val="19"/>
        </w:numPr>
        <w:spacing w:after="0"/>
        <w:ind w:left="284" w:hanging="284"/>
        <w:rPr>
          <w:rFonts w:cs="Tahoma"/>
          <w:sz w:val="24"/>
          <w:szCs w:val="24"/>
        </w:rPr>
      </w:pPr>
      <w:r>
        <w:rPr>
          <w:rFonts w:cs="Tahoma"/>
          <w:sz w:val="24"/>
          <w:szCs w:val="24"/>
        </w:rPr>
        <w:t>Human Right Acts 1998.</w:t>
      </w:r>
    </w:p>
    <w:p w14:paraId="02D3D8BE" w14:textId="77777777" w:rsidR="00D56A19" w:rsidRDefault="00D56A19" w:rsidP="00D56A19">
      <w:pPr>
        <w:pStyle w:val="ListParagraph"/>
        <w:numPr>
          <w:ilvl w:val="0"/>
          <w:numId w:val="19"/>
        </w:numPr>
        <w:spacing w:after="0"/>
        <w:ind w:left="284" w:hanging="284"/>
        <w:rPr>
          <w:rFonts w:cs="Tahoma"/>
          <w:sz w:val="24"/>
          <w:szCs w:val="24"/>
        </w:rPr>
      </w:pPr>
      <w:r>
        <w:rPr>
          <w:rFonts w:cs="Tahoma"/>
          <w:sz w:val="24"/>
          <w:szCs w:val="24"/>
        </w:rPr>
        <w:t>Equality Act 2010.</w:t>
      </w:r>
    </w:p>
    <w:p w14:paraId="142EA660" w14:textId="77777777" w:rsidR="00D56A19" w:rsidRDefault="00D56A19" w:rsidP="00D56A19">
      <w:pPr>
        <w:pStyle w:val="ListParagraph"/>
        <w:numPr>
          <w:ilvl w:val="0"/>
          <w:numId w:val="19"/>
        </w:numPr>
        <w:spacing w:after="0"/>
        <w:ind w:left="284" w:hanging="284"/>
        <w:rPr>
          <w:rFonts w:cs="Tahoma"/>
          <w:sz w:val="24"/>
          <w:szCs w:val="24"/>
        </w:rPr>
      </w:pPr>
      <w:r>
        <w:rPr>
          <w:rFonts w:cs="Tahoma"/>
          <w:sz w:val="24"/>
          <w:szCs w:val="24"/>
        </w:rPr>
        <w:t>Data Protection Act 2018</w:t>
      </w:r>
    </w:p>
    <w:p w14:paraId="5CB170F1" w14:textId="77777777" w:rsidR="00D56A19" w:rsidRDefault="00D56A19" w:rsidP="00D56A19">
      <w:pPr>
        <w:pStyle w:val="ListParagraph"/>
        <w:numPr>
          <w:ilvl w:val="0"/>
          <w:numId w:val="19"/>
        </w:numPr>
        <w:spacing w:after="0"/>
        <w:ind w:left="284" w:hanging="284"/>
        <w:rPr>
          <w:rFonts w:cs="Tahoma"/>
          <w:sz w:val="24"/>
          <w:szCs w:val="24"/>
        </w:rPr>
      </w:pPr>
      <w:r w:rsidRPr="001311FF">
        <w:rPr>
          <w:rFonts w:cs="Tahoma"/>
          <w:sz w:val="24"/>
          <w:szCs w:val="24"/>
        </w:rPr>
        <w:t>The arrangements agreed and published by our 3 local safeguarding partners.</w:t>
      </w:r>
    </w:p>
    <w:p w14:paraId="1E46A3A5" w14:textId="77777777" w:rsidR="00D56A19" w:rsidRDefault="00D56A19" w:rsidP="00D56A19">
      <w:pPr>
        <w:pStyle w:val="ListParagraph"/>
        <w:numPr>
          <w:ilvl w:val="0"/>
          <w:numId w:val="19"/>
        </w:numPr>
        <w:spacing w:after="0"/>
        <w:ind w:left="284" w:hanging="284"/>
        <w:rPr>
          <w:rFonts w:cs="Tahoma"/>
          <w:sz w:val="24"/>
          <w:szCs w:val="24"/>
        </w:rPr>
      </w:pPr>
      <w:r w:rsidRPr="001311FF">
        <w:rPr>
          <w:rFonts w:cs="Tahoma"/>
          <w:sz w:val="24"/>
          <w:szCs w:val="24"/>
        </w:rPr>
        <w:t>Section 175 of the Education Act 2002</w:t>
      </w:r>
    </w:p>
    <w:p w14:paraId="1700BF78" w14:textId="77777777" w:rsidR="00D56A19" w:rsidRPr="001311FF" w:rsidRDefault="00D56A19" w:rsidP="00D56A19">
      <w:pPr>
        <w:pStyle w:val="ListParagraph"/>
        <w:numPr>
          <w:ilvl w:val="0"/>
          <w:numId w:val="19"/>
        </w:numPr>
        <w:spacing w:after="0"/>
        <w:ind w:left="284" w:hanging="284"/>
        <w:rPr>
          <w:rFonts w:cs="Tahoma"/>
          <w:sz w:val="24"/>
          <w:szCs w:val="24"/>
        </w:rPr>
      </w:pPr>
      <w:r w:rsidRPr="001311FF">
        <w:rPr>
          <w:rFonts w:cs="Tahoma"/>
          <w:sz w:val="24"/>
          <w:szCs w:val="24"/>
        </w:rPr>
        <w:t>The DfE Staffing and Employment Advice for schools which relates to The School</w:t>
      </w:r>
    </w:p>
    <w:p w14:paraId="12BE1FDC" w14:textId="77777777" w:rsidR="00D56A19" w:rsidRDefault="00D56A19" w:rsidP="00D56A19">
      <w:pPr>
        <w:spacing w:after="0"/>
        <w:rPr>
          <w:rFonts w:cs="Tahoma"/>
          <w:sz w:val="24"/>
          <w:szCs w:val="24"/>
        </w:rPr>
      </w:pPr>
      <w:r w:rsidRPr="0057184A">
        <w:rPr>
          <w:rFonts w:cs="Tahoma"/>
          <w:sz w:val="24"/>
          <w:szCs w:val="24"/>
        </w:rPr>
        <w:t>Staffing (England) Regulations 2009</w:t>
      </w:r>
    </w:p>
    <w:p w14:paraId="22D8F66B" w14:textId="77777777" w:rsidR="00D56A19" w:rsidRPr="0057184A" w:rsidRDefault="00D56A19" w:rsidP="00D56A19">
      <w:pPr>
        <w:pStyle w:val="ListParagraph"/>
        <w:numPr>
          <w:ilvl w:val="0"/>
          <w:numId w:val="13"/>
        </w:numPr>
        <w:spacing w:after="0"/>
        <w:rPr>
          <w:rFonts w:cs="Tahoma"/>
          <w:sz w:val="24"/>
          <w:szCs w:val="24"/>
        </w:rPr>
      </w:pPr>
      <w:r w:rsidRPr="0057184A">
        <w:rPr>
          <w:rFonts w:cs="Tahoma"/>
          <w:sz w:val="24"/>
          <w:szCs w:val="24"/>
        </w:rPr>
        <w:t>The Children Act 1989 (and 2004 amendment)</w:t>
      </w:r>
    </w:p>
    <w:p w14:paraId="787222E3" w14:textId="77777777" w:rsidR="00D56A19" w:rsidRPr="0057184A" w:rsidRDefault="00D56A19" w:rsidP="00D56A19">
      <w:pPr>
        <w:pStyle w:val="ListParagraph"/>
        <w:numPr>
          <w:ilvl w:val="0"/>
          <w:numId w:val="13"/>
        </w:numPr>
        <w:spacing w:after="0"/>
        <w:rPr>
          <w:rFonts w:cs="Tahoma"/>
          <w:sz w:val="24"/>
          <w:szCs w:val="24"/>
        </w:rPr>
      </w:pPr>
      <w:r w:rsidRPr="0057184A">
        <w:rPr>
          <w:rFonts w:cs="Tahoma"/>
          <w:sz w:val="24"/>
          <w:szCs w:val="24"/>
        </w:rPr>
        <w:t>Section 5B(11) of the Female Genital Mutilation Act 2003, as inserted by section 74.</w:t>
      </w:r>
    </w:p>
    <w:p w14:paraId="4DB14B43" w14:textId="77777777" w:rsidR="00D56A19" w:rsidRPr="0057184A" w:rsidRDefault="00D56A19" w:rsidP="00D56A19">
      <w:pPr>
        <w:spacing w:after="0"/>
        <w:rPr>
          <w:rFonts w:cs="Tahoma"/>
          <w:sz w:val="24"/>
          <w:szCs w:val="24"/>
        </w:rPr>
      </w:pPr>
      <w:r w:rsidRPr="0057184A">
        <w:rPr>
          <w:rFonts w:cs="Tahoma"/>
          <w:sz w:val="24"/>
          <w:szCs w:val="24"/>
        </w:rPr>
        <w:t>of the Serious Crime Act 2015 and Statutory guidance on FGM</w:t>
      </w:r>
    </w:p>
    <w:p w14:paraId="25A1194A" w14:textId="77777777" w:rsidR="00D56A19" w:rsidRPr="0057184A" w:rsidRDefault="00D56A19" w:rsidP="00D56A19">
      <w:pPr>
        <w:pStyle w:val="ListParagraph"/>
        <w:numPr>
          <w:ilvl w:val="0"/>
          <w:numId w:val="14"/>
        </w:numPr>
        <w:spacing w:after="0"/>
        <w:rPr>
          <w:rFonts w:cs="Tahoma"/>
          <w:sz w:val="24"/>
          <w:szCs w:val="24"/>
        </w:rPr>
      </w:pPr>
      <w:r w:rsidRPr="0057184A">
        <w:rPr>
          <w:rFonts w:cs="Tahoma"/>
          <w:sz w:val="24"/>
          <w:szCs w:val="24"/>
        </w:rPr>
        <w:t>The Rehabilitation of Offenders Act 1974</w:t>
      </w:r>
    </w:p>
    <w:p w14:paraId="3053FE74" w14:textId="77777777" w:rsidR="00D56A19" w:rsidRPr="0057184A" w:rsidRDefault="00D56A19" w:rsidP="00D56A19">
      <w:pPr>
        <w:pStyle w:val="ListParagraph"/>
        <w:numPr>
          <w:ilvl w:val="0"/>
          <w:numId w:val="14"/>
        </w:numPr>
        <w:spacing w:after="0"/>
        <w:rPr>
          <w:rFonts w:cs="Tahoma"/>
          <w:sz w:val="24"/>
          <w:szCs w:val="24"/>
        </w:rPr>
      </w:pPr>
      <w:r w:rsidRPr="0057184A">
        <w:rPr>
          <w:rFonts w:cs="Tahoma"/>
          <w:sz w:val="24"/>
          <w:szCs w:val="24"/>
        </w:rPr>
        <w:t>Schedule 4 of the Safeguarding Vulnerable Groups Act 2006</w:t>
      </w:r>
    </w:p>
    <w:p w14:paraId="2155886D" w14:textId="77777777" w:rsidR="00D56A19" w:rsidRPr="0057184A" w:rsidRDefault="00D56A19" w:rsidP="00D56A19">
      <w:pPr>
        <w:pStyle w:val="ListParagraph"/>
        <w:numPr>
          <w:ilvl w:val="0"/>
          <w:numId w:val="14"/>
        </w:numPr>
        <w:spacing w:after="0"/>
        <w:rPr>
          <w:rFonts w:cs="Tahoma"/>
          <w:sz w:val="24"/>
          <w:szCs w:val="24"/>
        </w:rPr>
      </w:pPr>
      <w:r w:rsidRPr="0057184A">
        <w:rPr>
          <w:rFonts w:cs="Tahoma"/>
          <w:sz w:val="24"/>
          <w:szCs w:val="24"/>
        </w:rPr>
        <w:t>Statutory guidance on the Prevent duty</w:t>
      </w:r>
    </w:p>
    <w:p w14:paraId="695F80BB" w14:textId="77777777" w:rsidR="00D56A19" w:rsidRPr="0057184A" w:rsidRDefault="00D56A19" w:rsidP="00D56A19">
      <w:pPr>
        <w:pStyle w:val="ListParagraph"/>
        <w:numPr>
          <w:ilvl w:val="0"/>
          <w:numId w:val="14"/>
        </w:numPr>
        <w:spacing w:after="0"/>
        <w:rPr>
          <w:rFonts w:cs="Tahoma"/>
          <w:sz w:val="24"/>
          <w:szCs w:val="24"/>
        </w:rPr>
      </w:pPr>
      <w:r w:rsidRPr="0057184A">
        <w:rPr>
          <w:rFonts w:cs="Tahoma"/>
          <w:sz w:val="24"/>
          <w:szCs w:val="24"/>
        </w:rPr>
        <w:t>Statutory framework for the early year’s foundation stage</w:t>
      </w:r>
    </w:p>
    <w:p w14:paraId="0FDA7C8C" w14:textId="77777777" w:rsidR="00D56A19" w:rsidRPr="0057184A" w:rsidRDefault="00D56A19" w:rsidP="00D56A19">
      <w:pPr>
        <w:pStyle w:val="ListParagraph"/>
        <w:numPr>
          <w:ilvl w:val="0"/>
          <w:numId w:val="14"/>
        </w:numPr>
        <w:spacing w:after="0"/>
        <w:rPr>
          <w:rFonts w:cs="Tahoma"/>
          <w:sz w:val="24"/>
          <w:szCs w:val="24"/>
        </w:rPr>
      </w:pPr>
      <w:r w:rsidRPr="0057184A">
        <w:rPr>
          <w:rFonts w:cs="Tahoma"/>
          <w:sz w:val="24"/>
          <w:szCs w:val="24"/>
        </w:rPr>
        <w:t xml:space="preserve">KCSIE now applies to providers of </w:t>
      </w:r>
      <w:r>
        <w:rPr>
          <w:rFonts w:cs="Tahoma"/>
          <w:sz w:val="24"/>
          <w:szCs w:val="24"/>
        </w:rPr>
        <w:t>post-16</w:t>
      </w:r>
      <w:r w:rsidRPr="0057184A">
        <w:rPr>
          <w:rFonts w:cs="Tahoma"/>
          <w:sz w:val="24"/>
          <w:szCs w:val="24"/>
        </w:rPr>
        <w:t xml:space="preserve"> education, including </w:t>
      </w:r>
      <w:r>
        <w:rPr>
          <w:rFonts w:cs="Tahoma"/>
          <w:sz w:val="24"/>
          <w:szCs w:val="24"/>
        </w:rPr>
        <w:t>sixth-form</w:t>
      </w:r>
      <w:r w:rsidRPr="0057184A">
        <w:rPr>
          <w:rFonts w:cs="Tahoma"/>
          <w:sz w:val="24"/>
          <w:szCs w:val="24"/>
        </w:rPr>
        <w:t xml:space="preserve"> colleges,</w:t>
      </w:r>
    </w:p>
    <w:p w14:paraId="4BE8CEF1" w14:textId="77777777" w:rsidR="00D56A19" w:rsidRPr="0057184A" w:rsidRDefault="00D56A19" w:rsidP="00D56A19">
      <w:pPr>
        <w:spacing w:after="0"/>
        <w:rPr>
          <w:rFonts w:cs="Tahoma"/>
          <w:sz w:val="24"/>
          <w:szCs w:val="24"/>
        </w:rPr>
      </w:pPr>
      <w:r w:rsidRPr="0057184A">
        <w:rPr>
          <w:rFonts w:cs="Tahoma"/>
          <w:sz w:val="24"/>
          <w:szCs w:val="24"/>
        </w:rPr>
        <w:t>as set out Education and Training (Welfare of Children) Act 2021.</w:t>
      </w:r>
    </w:p>
    <w:p w14:paraId="3D57C35A" w14:textId="77777777" w:rsidR="00D56A19" w:rsidRDefault="00D56A19" w:rsidP="00D56A19">
      <w:pPr>
        <w:pStyle w:val="ListParagraph"/>
        <w:numPr>
          <w:ilvl w:val="0"/>
          <w:numId w:val="15"/>
        </w:numPr>
        <w:spacing w:after="0"/>
        <w:rPr>
          <w:rFonts w:cs="Tahoma"/>
          <w:sz w:val="24"/>
          <w:szCs w:val="24"/>
        </w:rPr>
      </w:pPr>
      <w:r w:rsidRPr="0057184A">
        <w:rPr>
          <w:rFonts w:cs="Tahoma"/>
          <w:sz w:val="24"/>
          <w:szCs w:val="24"/>
        </w:rPr>
        <w:t>Disqualification under the Childcare Act 2006</w:t>
      </w:r>
    </w:p>
    <w:p w14:paraId="6AEE1854" w14:textId="77777777" w:rsidR="00D56A19" w:rsidRPr="001311FF" w:rsidRDefault="00D56A19" w:rsidP="00D56A19">
      <w:pPr>
        <w:pStyle w:val="ListParagraph"/>
        <w:numPr>
          <w:ilvl w:val="0"/>
          <w:numId w:val="15"/>
        </w:numPr>
        <w:spacing w:after="0"/>
        <w:rPr>
          <w:rFonts w:cs="Tahoma"/>
          <w:sz w:val="24"/>
          <w:szCs w:val="24"/>
        </w:rPr>
      </w:pPr>
      <w:r w:rsidRPr="001311FF">
        <w:rPr>
          <w:rFonts w:cs="Tahoma"/>
          <w:sz w:val="24"/>
          <w:szCs w:val="24"/>
        </w:rPr>
        <w:t xml:space="preserve">Part 3 of the schedule </w:t>
      </w:r>
      <w:r>
        <w:rPr>
          <w:rFonts w:cs="Tahoma"/>
          <w:sz w:val="24"/>
          <w:szCs w:val="24"/>
        </w:rPr>
        <w:t xml:space="preserve">of </w:t>
      </w:r>
      <w:r w:rsidRPr="001311FF">
        <w:rPr>
          <w:rFonts w:cs="Tahoma"/>
          <w:sz w:val="24"/>
          <w:szCs w:val="24"/>
        </w:rPr>
        <w:t>the Education (Independent School Standards)</w:t>
      </w:r>
      <w:r>
        <w:rPr>
          <w:rFonts w:cs="Tahoma"/>
          <w:sz w:val="24"/>
          <w:szCs w:val="24"/>
        </w:rPr>
        <w:t xml:space="preserve"> </w:t>
      </w:r>
      <w:r w:rsidRPr="001311FF">
        <w:rPr>
          <w:rFonts w:cs="Tahoma"/>
          <w:sz w:val="24"/>
          <w:szCs w:val="24"/>
        </w:rPr>
        <w:t>Regulations 2014</w:t>
      </w:r>
    </w:p>
    <w:p w14:paraId="4B28370A" w14:textId="77777777" w:rsidR="00D56A19" w:rsidRDefault="00D56A19" w:rsidP="00D56A19">
      <w:pPr>
        <w:spacing w:after="0"/>
        <w:rPr>
          <w:rFonts w:cs="Tahoma"/>
          <w:sz w:val="24"/>
          <w:szCs w:val="24"/>
        </w:rPr>
      </w:pPr>
    </w:p>
    <w:p w14:paraId="60D46375" w14:textId="77777777" w:rsidR="00D56A19" w:rsidRPr="00BD00E7" w:rsidRDefault="00D56A19" w:rsidP="00D56A19">
      <w:pPr>
        <w:spacing w:after="0"/>
        <w:rPr>
          <w:rFonts w:cs="Tahoma"/>
          <w:sz w:val="24"/>
          <w:szCs w:val="24"/>
        </w:rPr>
      </w:pPr>
    </w:p>
    <w:p w14:paraId="4EF85DC3" w14:textId="77777777" w:rsidR="00D56A19" w:rsidRPr="0057184A" w:rsidRDefault="00D56A19" w:rsidP="00D56A19">
      <w:pPr>
        <w:spacing w:after="0" w:line="240" w:lineRule="auto"/>
        <w:jc w:val="both"/>
        <w:rPr>
          <w:rFonts w:cs="Tahoma"/>
          <w:b/>
          <w:color w:val="5B9BD5" w:themeColor="accent5"/>
          <w:sz w:val="24"/>
          <w:szCs w:val="24"/>
          <w:u w:val="single"/>
        </w:rPr>
      </w:pPr>
    </w:p>
    <w:p w14:paraId="2931EF03" w14:textId="77777777" w:rsidR="00D56A19" w:rsidRPr="00BD00E7" w:rsidRDefault="00D56A19" w:rsidP="00D56A19">
      <w:pPr>
        <w:spacing w:after="0" w:line="240" w:lineRule="auto"/>
        <w:jc w:val="both"/>
        <w:rPr>
          <w:rFonts w:cs="Tahoma"/>
          <w:b/>
          <w:color w:val="5B9BD5" w:themeColor="accent5"/>
          <w:sz w:val="24"/>
          <w:szCs w:val="24"/>
          <w:u w:val="single"/>
        </w:rPr>
      </w:pPr>
      <w:r w:rsidRPr="00BD00E7">
        <w:rPr>
          <w:rFonts w:cs="Tahoma"/>
          <w:b/>
          <w:color w:val="5B9BD5" w:themeColor="accent5"/>
          <w:sz w:val="24"/>
          <w:szCs w:val="24"/>
          <w:u w:val="single"/>
        </w:rPr>
        <w:t>New Staff/Volunteers Recruitment and Training</w:t>
      </w:r>
    </w:p>
    <w:p w14:paraId="7BAB1283" w14:textId="77777777" w:rsidR="00D56A19" w:rsidRDefault="00D56A19" w:rsidP="00D56A19">
      <w:pPr>
        <w:spacing w:after="0" w:line="240" w:lineRule="auto"/>
        <w:jc w:val="both"/>
        <w:rPr>
          <w:rFonts w:cs="Tahoma"/>
          <w:sz w:val="24"/>
          <w:szCs w:val="24"/>
        </w:rPr>
      </w:pPr>
    </w:p>
    <w:p w14:paraId="6CF23648" w14:textId="77777777" w:rsidR="00D56A19" w:rsidRPr="00545B7A" w:rsidRDefault="00D56A19" w:rsidP="00D56A19">
      <w:pPr>
        <w:spacing w:after="0" w:line="240" w:lineRule="auto"/>
        <w:jc w:val="both"/>
        <w:rPr>
          <w:rFonts w:cs="Tahoma"/>
          <w:sz w:val="24"/>
          <w:szCs w:val="24"/>
        </w:rPr>
      </w:pPr>
      <w:r w:rsidRPr="00545B7A">
        <w:rPr>
          <w:rFonts w:cs="Tahoma"/>
          <w:sz w:val="24"/>
          <w:szCs w:val="24"/>
        </w:rPr>
        <w:t>All new staff receive initial induction training around Safeguarding and Child Protection</w:t>
      </w:r>
    </w:p>
    <w:p w14:paraId="23194A64" w14:textId="77777777" w:rsidR="00D56A19" w:rsidRPr="00545B7A" w:rsidRDefault="00D56A19" w:rsidP="00D56A19">
      <w:pPr>
        <w:spacing w:after="0" w:line="240" w:lineRule="auto"/>
        <w:jc w:val="both"/>
        <w:rPr>
          <w:rFonts w:cs="Tahoma"/>
          <w:sz w:val="24"/>
          <w:szCs w:val="24"/>
        </w:rPr>
      </w:pPr>
      <w:r w:rsidRPr="00545B7A">
        <w:rPr>
          <w:rFonts w:cs="Tahoma"/>
          <w:sz w:val="24"/>
          <w:szCs w:val="24"/>
        </w:rPr>
        <w:t>All staff have access to and MUST ensure that they are fully up to date with the DFE ‘Safeguarding Children in Education’ Part One document. This document needs to be read and understood by all staff in conjunction with the School’s own Safeguarding Policy</w:t>
      </w:r>
      <w:r>
        <w:rPr>
          <w:rFonts w:cs="Tahoma"/>
          <w:sz w:val="24"/>
          <w:szCs w:val="24"/>
        </w:rPr>
        <w:t xml:space="preserve"> </w:t>
      </w:r>
      <w:r w:rsidRPr="00545B7A">
        <w:rPr>
          <w:rFonts w:cs="Tahoma"/>
          <w:sz w:val="24"/>
          <w:szCs w:val="24"/>
        </w:rPr>
        <w:t>(this document).</w:t>
      </w:r>
    </w:p>
    <w:p w14:paraId="1C4796E7" w14:textId="77777777" w:rsidR="00D56A19" w:rsidRDefault="00D56A19" w:rsidP="00D56A19">
      <w:pPr>
        <w:spacing w:after="0" w:line="240" w:lineRule="auto"/>
        <w:jc w:val="both"/>
        <w:rPr>
          <w:rFonts w:cs="Tahoma"/>
          <w:sz w:val="24"/>
          <w:szCs w:val="24"/>
        </w:rPr>
      </w:pPr>
      <w:r w:rsidRPr="00545B7A">
        <w:rPr>
          <w:rFonts w:cs="Tahoma"/>
          <w:sz w:val="24"/>
          <w:szCs w:val="24"/>
        </w:rPr>
        <w:t xml:space="preserve">The SSCB (Sheffield Safeguarding Children’s Board) full Policy is also a very useful and fully informative </w:t>
      </w:r>
      <w:r>
        <w:rPr>
          <w:rFonts w:cs="Tahoma"/>
          <w:sz w:val="24"/>
          <w:szCs w:val="24"/>
        </w:rPr>
        <w:t>document</w:t>
      </w:r>
    </w:p>
    <w:p w14:paraId="0174D4B8" w14:textId="77777777" w:rsidR="00D56A19" w:rsidRDefault="00D56A19" w:rsidP="00D56A19">
      <w:pPr>
        <w:spacing w:after="0" w:line="240" w:lineRule="auto"/>
        <w:jc w:val="both"/>
        <w:rPr>
          <w:b/>
          <w:color w:val="5B9BD5" w:themeColor="accent5"/>
          <w:sz w:val="24"/>
          <w:szCs w:val="24"/>
        </w:rPr>
      </w:pPr>
    </w:p>
    <w:p w14:paraId="7A113E2E" w14:textId="77777777" w:rsidR="00D56A19" w:rsidRPr="00BD00E7" w:rsidRDefault="00D56A19" w:rsidP="00D56A19">
      <w:pPr>
        <w:spacing w:after="0" w:line="240" w:lineRule="auto"/>
        <w:jc w:val="both"/>
        <w:rPr>
          <w:rFonts w:cs="Tahoma"/>
          <w:sz w:val="24"/>
          <w:szCs w:val="24"/>
          <w:u w:val="single"/>
        </w:rPr>
      </w:pPr>
      <w:r w:rsidRPr="00BD00E7">
        <w:rPr>
          <w:b/>
          <w:color w:val="5B9BD5" w:themeColor="accent5"/>
          <w:sz w:val="24"/>
          <w:szCs w:val="24"/>
          <w:u w:val="single"/>
        </w:rPr>
        <w:t>Recruitment</w:t>
      </w:r>
    </w:p>
    <w:p w14:paraId="028B526B" w14:textId="77777777" w:rsidR="00D56A19" w:rsidRPr="00545B7A" w:rsidRDefault="00D56A19" w:rsidP="00D56A19">
      <w:pPr>
        <w:spacing w:after="120"/>
        <w:rPr>
          <w:rFonts w:cs="Tahoma"/>
          <w:sz w:val="24"/>
          <w:szCs w:val="24"/>
        </w:rPr>
      </w:pPr>
      <w:r w:rsidRPr="00545B7A">
        <w:rPr>
          <w:rFonts w:cs="Tahoma"/>
          <w:sz w:val="24"/>
          <w:szCs w:val="24"/>
        </w:rPr>
        <w:t xml:space="preserve">Pastways uses and follows the </w:t>
      </w:r>
      <w:r>
        <w:rPr>
          <w:rFonts w:cs="Tahoma"/>
          <w:sz w:val="24"/>
          <w:szCs w:val="24"/>
        </w:rPr>
        <w:t>up-to-date</w:t>
      </w:r>
      <w:r w:rsidRPr="00545B7A">
        <w:rPr>
          <w:rFonts w:cs="Tahoma"/>
          <w:sz w:val="24"/>
          <w:szCs w:val="24"/>
        </w:rPr>
        <w:t xml:space="preserve"> guidance (Keeping Children Safe in Education 20</w:t>
      </w:r>
      <w:r>
        <w:rPr>
          <w:rFonts w:cs="Tahoma"/>
          <w:sz w:val="24"/>
          <w:szCs w:val="24"/>
        </w:rPr>
        <w:t>23</w:t>
      </w:r>
      <w:r w:rsidRPr="00545B7A">
        <w:rPr>
          <w:rFonts w:cs="Tahoma"/>
          <w:sz w:val="24"/>
          <w:szCs w:val="24"/>
        </w:rPr>
        <w:t xml:space="preserve">) in respect of the recruiting of staff and volunteers at the project the completion of all necessary checks </w:t>
      </w:r>
      <w:r>
        <w:rPr>
          <w:rFonts w:cs="Tahoma"/>
          <w:sz w:val="24"/>
          <w:szCs w:val="24"/>
        </w:rPr>
        <w:t>before</w:t>
      </w:r>
      <w:r w:rsidRPr="00545B7A">
        <w:rPr>
          <w:rFonts w:cs="Tahoma"/>
          <w:sz w:val="24"/>
          <w:szCs w:val="24"/>
        </w:rPr>
        <w:t xml:space="preserve"> a person </w:t>
      </w:r>
      <w:r>
        <w:rPr>
          <w:rFonts w:cs="Tahoma"/>
          <w:sz w:val="24"/>
          <w:szCs w:val="24"/>
        </w:rPr>
        <w:t>takes</w:t>
      </w:r>
      <w:r w:rsidRPr="00545B7A">
        <w:rPr>
          <w:rFonts w:cs="Tahoma"/>
          <w:sz w:val="24"/>
          <w:szCs w:val="24"/>
        </w:rPr>
        <w:t xml:space="preserve"> up a position at the project</w:t>
      </w:r>
      <w:r>
        <w:rPr>
          <w:rFonts w:cs="Tahoma"/>
          <w:sz w:val="24"/>
          <w:szCs w:val="24"/>
        </w:rPr>
        <w:t xml:space="preserve"> and when a candidate is shortlisted, they must complete a self-declaration of any criminal record or information. </w:t>
      </w:r>
    </w:p>
    <w:p w14:paraId="35E57A82" w14:textId="77777777" w:rsidR="00D56A19" w:rsidRPr="00545B7A" w:rsidRDefault="00D56A19" w:rsidP="00D56A19">
      <w:pPr>
        <w:pStyle w:val="ListParagraph"/>
        <w:numPr>
          <w:ilvl w:val="0"/>
          <w:numId w:val="4"/>
        </w:numPr>
        <w:spacing w:after="120"/>
        <w:rPr>
          <w:rFonts w:cs="Tahoma"/>
          <w:sz w:val="24"/>
          <w:szCs w:val="24"/>
        </w:rPr>
      </w:pPr>
      <w:r w:rsidRPr="00545B7A">
        <w:rPr>
          <w:rFonts w:cs="Tahoma"/>
          <w:sz w:val="24"/>
          <w:szCs w:val="24"/>
        </w:rPr>
        <w:t>Identity checks and character references to be sought.</w:t>
      </w:r>
    </w:p>
    <w:p w14:paraId="3F99AA71" w14:textId="77777777" w:rsidR="00D56A19" w:rsidRPr="00545B7A" w:rsidRDefault="00D56A19" w:rsidP="00D56A19">
      <w:pPr>
        <w:pStyle w:val="ListParagraph"/>
        <w:numPr>
          <w:ilvl w:val="0"/>
          <w:numId w:val="4"/>
        </w:numPr>
        <w:spacing w:after="120"/>
        <w:rPr>
          <w:rFonts w:cs="Tahoma"/>
          <w:sz w:val="24"/>
          <w:szCs w:val="24"/>
        </w:rPr>
      </w:pPr>
      <w:r w:rsidRPr="00545B7A">
        <w:rPr>
          <w:rFonts w:cs="Tahoma"/>
          <w:sz w:val="24"/>
          <w:szCs w:val="24"/>
        </w:rPr>
        <w:t>Academic qualifications, making sure they are genuine.</w:t>
      </w:r>
    </w:p>
    <w:p w14:paraId="052C7A09" w14:textId="77777777" w:rsidR="00D56A19" w:rsidRPr="00545B7A" w:rsidRDefault="00D56A19" w:rsidP="00D56A19">
      <w:pPr>
        <w:pStyle w:val="ListParagraph"/>
        <w:numPr>
          <w:ilvl w:val="0"/>
          <w:numId w:val="4"/>
        </w:numPr>
        <w:spacing w:after="120"/>
        <w:rPr>
          <w:rFonts w:cs="Tahoma"/>
          <w:sz w:val="24"/>
          <w:szCs w:val="24"/>
        </w:rPr>
      </w:pPr>
      <w:r w:rsidRPr="00545B7A">
        <w:rPr>
          <w:rFonts w:cs="Tahoma"/>
          <w:sz w:val="24"/>
          <w:szCs w:val="24"/>
        </w:rPr>
        <w:t>Previous employment history to be examined, any gaps accounted for.</w:t>
      </w:r>
    </w:p>
    <w:p w14:paraId="16525B9A" w14:textId="77777777" w:rsidR="00D56A19" w:rsidRPr="00545B7A" w:rsidRDefault="00D56A19" w:rsidP="00D56A19">
      <w:pPr>
        <w:pStyle w:val="ListParagraph"/>
        <w:numPr>
          <w:ilvl w:val="0"/>
          <w:numId w:val="4"/>
        </w:numPr>
        <w:spacing w:after="120"/>
        <w:rPr>
          <w:rFonts w:cs="Tahoma"/>
          <w:sz w:val="24"/>
          <w:szCs w:val="24"/>
        </w:rPr>
      </w:pPr>
      <w:r w:rsidRPr="00545B7A">
        <w:rPr>
          <w:rFonts w:cs="Tahoma"/>
          <w:sz w:val="24"/>
          <w:szCs w:val="24"/>
        </w:rPr>
        <w:t>DBS checks.</w:t>
      </w:r>
    </w:p>
    <w:p w14:paraId="7090DC7D" w14:textId="77777777" w:rsidR="00D56A19" w:rsidRPr="00BD00E7" w:rsidRDefault="00D56A19" w:rsidP="00D56A19">
      <w:pPr>
        <w:spacing w:after="120"/>
        <w:rPr>
          <w:b/>
          <w:color w:val="5B9BD5" w:themeColor="accent5"/>
          <w:sz w:val="24"/>
          <w:szCs w:val="24"/>
          <w:u w:val="single"/>
        </w:rPr>
      </w:pPr>
      <w:r w:rsidRPr="00BD00E7">
        <w:rPr>
          <w:b/>
          <w:color w:val="5B9BD5" w:themeColor="accent5"/>
          <w:sz w:val="24"/>
          <w:szCs w:val="24"/>
          <w:u w:val="single"/>
        </w:rPr>
        <w:t>Volunteers.</w:t>
      </w:r>
    </w:p>
    <w:p w14:paraId="0067946F" w14:textId="77777777" w:rsidR="00D56A19" w:rsidRPr="00545B7A" w:rsidRDefault="00D56A19" w:rsidP="00D56A19">
      <w:pPr>
        <w:pStyle w:val="ListParagraph"/>
        <w:numPr>
          <w:ilvl w:val="0"/>
          <w:numId w:val="5"/>
        </w:numPr>
        <w:spacing w:after="120"/>
        <w:rPr>
          <w:rFonts w:cs="Tahoma"/>
          <w:b/>
          <w:sz w:val="24"/>
          <w:szCs w:val="24"/>
        </w:rPr>
      </w:pPr>
      <w:r w:rsidRPr="00545B7A">
        <w:rPr>
          <w:rFonts w:cs="Tahoma"/>
          <w:sz w:val="24"/>
          <w:szCs w:val="24"/>
        </w:rPr>
        <w:t>The project will provide safegu</w:t>
      </w:r>
      <w:r>
        <w:rPr>
          <w:rFonts w:cs="Tahoma"/>
          <w:sz w:val="24"/>
          <w:szCs w:val="24"/>
        </w:rPr>
        <w:t>arding training to all new volunteers</w:t>
      </w:r>
      <w:r w:rsidRPr="00545B7A">
        <w:rPr>
          <w:rFonts w:cs="Tahoma"/>
          <w:sz w:val="24"/>
          <w:szCs w:val="24"/>
        </w:rPr>
        <w:t xml:space="preserve">, this will enable them to fulfil their responsibilities in respect of child protection effectively. </w:t>
      </w:r>
    </w:p>
    <w:p w14:paraId="20B624E4" w14:textId="77777777" w:rsidR="00D56A19" w:rsidRPr="003D65E1" w:rsidRDefault="00D56A19" w:rsidP="00D56A19">
      <w:pPr>
        <w:pStyle w:val="ListParagraph"/>
        <w:numPr>
          <w:ilvl w:val="0"/>
          <w:numId w:val="5"/>
        </w:numPr>
        <w:spacing w:after="120"/>
        <w:rPr>
          <w:rFonts w:cs="Tahoma"/>
          <w:b/>
          <w:sz w:val="24"/>
          <w:szCs w:val="24"/>
        </w:rPr>
      </w:pPr>
      <w:r w:rsidRPr="00545B7A">
        <w:rPr>
          <w:rFonts w:cs="Tahoma"/>
          <w:sz w:val="24"/>
          <w:szCs w:val="24"/>
        </w:rPr>
        <w:t xml:space="preserve">All </w:t>
      </w:r>
      <w:r>
        <w:rPr>
          <w:rFonts w:cs="Tahoma"/>
          <w:sz w:val="24"/>
          <w:szCs w:val="24"/>
        </w:rPr>
        <w:t>staff/volunteers</w:t>
      </w:r>
      <w:r w:rsidRPr="00545B7A">
        <w:rPr>
          <w:rFonts w:cs="Tahoma"/>
          <w:sz w:val="24"/>
          <w:szCs w:val="24"/>
        </w:rPr>
        <w:t xml:space="preserve"> are encouraged to attend safeguarding training. If staff cannot access </w:t>
      </w:r>
      <w:r>
        <w:rPr>
          <w:rFonts w:cs="Tahoma"/>
          <w:sz w:val="24"/>
          <w:szCs w:val="24"/>
        </w:rPr>
        <w:t>face-to-face</w:t>
      </w:r>
      <w:r w:rsidRPr="00545B7A">
        <w:rPr>
          <w:rFonts w:cs="Tahoma"/>
          <w:sz w:val="24"/>
          <w:szCs w:val="24"/>
        </w:rPr>
        <w:t xml:space="preserve"> training, then the school expects them to complete </w:t>
      </w:r>
      <w:r>
        <w:rPr>
          <w:rFonts w:cs="Tahoma"/>
          <w:sz w:val="24"/>
          <w:szCs w:val="24"/>
        </w:rPr>
        <w:t>online</w:t>
      </w:r>
      <w:r w:rsidRPr="00545B7A">
        <w:rPr>
          <w:rFonts w:cs="Tahoma"/>
          <w:sz w:val="24"/>
          <w:szCs w:val="24"/>
        </w:rPr>
        <w:t xml:space="preserve"> training using the Sheffield Safeguarding Children’s Board website, (this is particularly aimed at Sheffield Hallam and Sheffield University students who have Pastways as their placement).</w:t>
      </w:r>
    </w:p>
    <w:p w14:paraId="06B20C02" w14:textId="77777777" w:rsidR="00D56A19" w:rsidRDefault="00D56A19" w:rsidP="00D56A19">
      <w:pPr>
        <w:spacing w:after="0" w:line="240" w:lineRule="auto"/>
        <w:jc w:val="both"/>
        <w:rPr>
          <w:rFonts w:cs="Tahoma"/>
          <w:b/>
          <w:color w:val="5B9BD5" w:themeColor="accent5"/>
          <w:sz w:val="24"/>
          <w:szCs w:val="24"/>
        </w:rPr>
      </w:pPr>
    </w:p>
    <w:p w14:paraId="77836E08" w14:textId="77777777" w:rsidR="00D56A19" w:rsidRPr="00BD00E7" w:rsidRDefault="00D56A19" w:rsidP="00D56A19">
      <w:pPr>
        <w:spacing w:after="0" w:line="240" w:lineRule="auto"/>
        <w:jc w:val="both"/>
        <w:rPr>
          <w:rFonts w:cs="Tahoma"/>
          <w:b/>
          <w:color w:val="5B9BD5" w:themeColor="accent5"/>
          <w:sz w:val="24"/>
          <w:szCs w:val="24"/>
          <w:u w:val="single"/>
        </w:rPr>
      </w:pPr>
      <w:r w:rsidRPr="00BD00E7">
        <w:rPr>
          <w:rFonts w:cs="Tahoma"/>
          <w:b/>
          <w:color w:val="5B9BD5" w:themeColor="accent5"/>
          <w:sz w:val="24"/>
          <w:szCs w:val="24"/>
          <w:u w:val="single"/>
        </w:rPr>
        <w:t>Children Missing from Education</w:t>
      </w:r>
    </w:p>
    <w:p w14:paraId="082129C9" w14:textId="77777777" w:rsidR="00D56A19" w:rsidRPr="0057184A" w:rsidRDefault="00D56A19" w:rsidP="00D56A19">
      <w:pPr>
        <w:spacing w:after="0" w:line="240" w:lineRule="auto"/>
        <w:jc w:val="both"/>
        <w:rPr>
          <w:rFonts w:cs="Tahoma"/>
          <w:b/>
          <w:color w:val="5B9BD5" w:themeColor="accent5"/>
          <w:sz w:val="24"/>
          <w:szCs w:val="24"/>
        </w:rPr>
      </w:pPr>
    </w:p>
    <w:p w14:paraId="7B4CC7AD" w14:textId="77777777" w:rsidR="00D56A19" w:rsidRPr="00545B7A" w:rsidRDefault="00D56A19" w:rsidP="00D56A19">
      <w:pPr>
        <w:spacing w:after="0" w:line="240" w:lineRule="auto"/>
        <w:jc w:val="both"/>
        <w:rPr>
          <w:rFonts w:cs="Tahoma"/>
          <w:sz w:val="24"/>
          <w:szCs w:val="24"/>
        </w:rPr>
      </w:pPr>
      <w:r w:rsidRPr="00545B7A">
        <w:rPr>
          <w:rFonts w:cs="Tahoma"/>
          <w:sz w:val="24"/>
          <w:szCs w:val="24"/>
        </w:rPr>
        <w:t>There are standard practices and procedures in place in Education generally to support projects, staff and other authorities when children are missing from Education. At Pastways, we will follow these standard procedures accordingly. As with all concerns for young people, our safeguarding procedures to ensure the safety and well-being of our students will be uppermost.</w:t>
      </w:r>
    </w:p>
    <w:p w14:paraId="4B9538E0" w14:textId="77777777" w:rsidR="00D56A19" w:rsidRPr="001505E7" w:rsidRDefault="00D56A19" w:rsidP="00D56A19">
      <w:pPr>
        <w:spacing w:after="0"/>
        <w:rPr>
          <w:sz w:val="24"/>
          <w:szCs w:val="24"/>
        </w:rPr>
      </w:pPr>
      <w:r w:rsidRPr="001505E7">
        <w:rPr>
          <w:sz w:val="24"/>
          <w:szCs w:val="24"/>
        </w:rPr>
        <w:t>A child going missing from education, particularly repeatedly, can be a warning sign of a</w:t>
      </w:r>
    </w:p>
    <w:p w14:paraId="36B3BB1F" w14:textId="77777777" w:rsidR="00D56A19" w:rsidRPr="001505E7" w:rsidRDefault="00D56A19" w:rsidP="00D56A19">
      <w:pPr>
        <w:spacing w:after="0"/>
        <w:rPr>
          <w:sz w:val="24"/>
          <w:szCs w:val="24"/>
        </w:rPr>
      </w:pPr>
      <w:r w:rsidRPr="001505E7">
        <w:rPr>
          <w:sz w:val="24"/>
          <w:szCs w:val="24"/>
        </w:rPr>
        <w:t>range of safeguarding issues. This might include abuse or neglect, such as sexual abuse or</w:t>
      </w:r>
    </w:p>
    <w:p w14:paraId="281E749F" w14:textId="77777777" w:rsidR="00D56A19" w:rsidRPr="001505E7" w:rsidRDefault="00D56A19" w:rsidP="00D56A19">
      <w:pPr>
        <w:spacing w:after="0"/>
        <w:rPr>
          <w:sz w:val="24"/>
          <w:szCs w:val="24"/>
        </w:rPr>
      </w:pPr>
      <w:r w:rsidRPr="001505E7">
        <w:rPr>
          <w:sz w:val="24"/>
          <w:szCs w:val="24"/>
        </w:rPr>
        <w:t>exploitation or child criminal exploitation, or issues such as mental health problems,</w:t>
      </w:r>
    </w:p>
    <w:p w14:paraId="336CC1DE" w14:textId="77777777" w:rsidR="00D56A19" w:rsidRPr="001505E7" w:rsidRDefault="00D56A19" w:rsidP="00D56A19">
      <w:pPr>
        <w:spacing w:after="0"/>
        <w:rPr>
          <w:sz w:val="24"/>
          <w:szCs w:val="24"/>
        </w:rPr>
      </w:pPr>
      <w:r w:rsidRPr="001505E7">
        <w:rPr>
          <w:sz w:val="24"/>
          <w:szCs w:val="24"/>
        </w:rPr>
        <w:t>substance abuse, radicalisation, FGM or forced marriage.</w:t>
      </w:r>
    </w:p>
    <w:p w14:paraId="6E562DC6" w14:textId="77777777" w:rsidR="00D56A19" w:rsidRPr="001505E7" w:rsidRDefault="00D56A19" w:rsidP="00D56A19">
      <w:pPr>
        <w:spacing w:after="0"/>
        <w:rPr>
          <w:sz w:val="24"/>
          <w:szCs w:val="24"/>
        </w:rPr>
      </w:pPr>
      <w:r w:rsidRPr="001505E7">
        <w:rPr>
          <w:sz w:val="24"/>
          <w:szCs w:val="24"/>
        </w:rPr>
        <w:t>There are many circumstances where a child may become missing from education, but some</w:t>
      </w:r>
    </w:p>
    <w:p w14:paraId="7B26F3BF" w14:textId="77777777" w:rsidR="00D56A19" w:rsidRPr="001505E7" w:rsidRDefault="00D56A19" w:rsidP="00D56A19">
      <w:pPr>
        <w:spacing w:after="0"/>
        <w:rPr>
          <w:sz w:val="24"/>
          <w:szCs w:val="24"/>
        </w:rPr>
      </w:pPr>
      <w:r w:rsidRPr="001505E7">
        <w:rPr>
          <w:sz w:val="24"/>
          <w:szCs w:val="24"/>
        </w:rPr>
        <w:lastRenderedPageBreak/>
        <w:t>children are particularly at risk. These include children who:</w:t>
      </w:r>
    </w:p>
    <w:p w14:paraId="2061D91B" w14:textId="77777777" w:rsidR="00D56A19" w:rsidRPr="00BD00E7" w:rsidRDefault="00D56A19" w:rsidP="00D56A19">
      <w:pPr>
        <w:pStyle w:val="ListParagraph"/>
        <w:numPr>
          <w:ilvl w:val="0"/>
          <w:numId w:val="23"/>
        </w:numPr>
        <w:spacing w:after="0"/>
        <w:rPr>
          <w:sz w:val="24"/>
          <w:szCs w:val="24"/>
        </w:rPr>
      </w:pPr>
      <w:r w:rsidRPr="00BD00E7">
        <w:rPr>
          <w:sz w:val="24"/>
          <w:szCs w:val="24"/>
        </w:rPr>
        <w:t xml:space="preserve">Are at risk of harm or neglect.                                      </w:t>
      </w:r>
    </w:p>
    <w:p w14:paraId="64D297E1" w14:textId="77777777" w:rsidR="00D56A19" w:rsidRPr="00BD00E7" w:rsidRDefault="00D56A19" w:rsidP="00D56A19">
      <w:pPr>
        <w:pStyle w:val="ListParagraph"/>
        <w:numPr>
          <w:ilvl w:val="0"/>
          <w:numId w:val="23"/>
        </w:numPr>
        <w:spacing w:after="0"/>
        <w:rPr>
          <w:sz w:val="24"/>
          <w:szCs w:val="24"/>
        </w:rPr>
      </w:pPr>
      <w:r w:rsidRPr="00BD00E7">
        <w:rPr>
          <w:sz w:val="24"/>
          <w:szCs w:val="24"/>
        </w:rPr>
        <w:t>Are at risk of forced marriage or FGM.</w:t>
      </w:r>
    </w:p>
    <w:p w14:paraId="7E197FFB" w14:textId="77777777" w:rsidR="00D56A19" w:rsidRPr="00BD00E7" w:rsidRDefault="00D56A19" w:rsidP="00D56A19">
      <w:pPr>
        <w:pStyle w:val="ListParagraph"/>
        <w:numPr>
          <w:ilvl w:val="0"/>
          <w:numId w:val="23"/>
        </w:numPr>
        <w:spacing w:after="0"/>
        <w:rPr>
          <w:sz w:val="24"/>
          <w:szCs w:val="24"/>
        </w:rPr>
      </w:pPr>
      <w:r w:rsidRPr="00BD00E7">
        <w:rPr>
          <w:sz w:val="24"/>
          <w:szCs w:val="24"/>
        </w:rPr>
        <w:t xml:space="preserve">Come from Gypsy, Roma, or Traveller families.        </w:t>
      </w:r>
    </w:p>
    <w:p w14:paraId="334FB9F1" w14:textId="77777777" w:rsidR="00D56A19" w:rsidRPr="00BD00E7" w:rsidRDefault="00D56A19" w:rsidP="00D56A19">
      <w:pPr>
        <w:pStyle w:val="ListParagraph"/>
        <w:numPr>
          <w:ilvl w:val="0"/>
          <w:numId w:val="23"/>
        </w:numPr>
        <w:spacing w:after="0"/>
        <w:rPr>
          <w:sz w:val="24"/>
          <w:szCs w:val="24"/>
        </w:rPr>
      </w:pPr>
      <w:r w:rsidRPr="00BD00E7">
        <w:rPr>
          <w:sz w:val="24"/>
          <w:szCs w:val="24"/>
        </w:rPr>
        <w:t>Come from new migrant families.</w:t>
      </w:r>
    </w:p>
    <w:p w14:paraId="149D32D6" w14:textId="77777777" w:rsidR="00D56A19" w:rsidRPr="00BD00E7" w:rsidRDefault="00D56A19" w:rsidP="00D56A19">
      <w:pPr>
        <w:pStyle w:val="ListParagraph"/>
        <w:numPr>
          <w:ilvl w:val="0"/>
          <w:numId w:val="23"/>
        </w:numPr>
        <w:spacing w:after="0"/>
        <w:rPr>
          <w:sz w:val="24"/>
          <w:szCs w:val="24"/>
        </w:rPr>
      </w:pPr>
      <w:r w:rsidRPr="00BD00E7">
        <w:rPr>
          <w:sz w:val="24"/>
          <w:szCs w:val="24"/>
        </w:rPr>
        <w:t xml:space="preserve">Come from the families of service personnel.           </w:t>
      </w:r>
    </w:p>
    <w:p w14:paraId="6DB3FEE0" w14:textId="77777777" w:rsidR="00D56A19" w:rsidRPr="00BD00E7" w:rsidRDefault="00D56A19" w:rsidP="00D56A19">
      <w:pPr>
        <w:pStyle w:val="ListParagraph"/>
        <w:numPr>
          <w:ilvl w:val="0"/>
          <w:numId w:val="23"/>
        </w:numPr>
        <w:spacing w:after="0"/>
        <w:rPr>
          <w:sz w:val="24"/>
          <w:szCs w:val="24"/>
        </w:rPr>
      </w:pPr>
      <w:r w:rsidRPr="00BD00E7">
        <w:rPr>
          <w:sz w:val="24"/>
          <w:szCs w:val="24"/>
        </w:rPr>
        <w:t>Go missing/run away from home or care.</w:t>
      </w:r>
    </w:p>
    <w:p w14:paraId="2D45CDFD" w14:textId="77777777" w:rsidR="00D56A19" w:rsidRPr="00BD00E7" w:rsidRDefault="00D56A19" w:rsidP="00D56A19">
      <w:pPr>
        <w:pStyle w:val="ListParagraph"/>
        <w:numPr>
          <w:ilvl w:val="0"/>
          <w:numId w:val="23"/>
        </w:numPr>
        <w:spacing w:after="0"/>
        <w:rPr>
          <w:sz w:val="24"/>
          <w:szCs w:val="24"/>
        </w:rPr>
      </w:pPr>
      <w:r w:rsidRPr="00BD00E7">
        <w:rPr>
          <w:sz w:val="24"/>
          <w:szCs w:val="24"/>
        </w:rPr>
        <w:t xml:space="preserve">Are supervised by the youth justice system.              </w:t>
      </w:r>
    </w:p>
    <w:p w14:paraId="69FC2B10" w14:textId="77777777" w:rsidR="00D56A19" w:rsidRPr="00BD00E7" w:rsidRDefault="00D56A19" w:rsidP="00D56A19">
      <w:pPr>
        <w:pStyle w:val="ListParagraph"/>
        <w:numPr>
          <w:ilvl w:val="0"/>
          <w:numId w:val="23"/>
        </w:numPr>
        <w:spacing w:after="0"/>
        <w:rPr>
          <w:sz w:val="24"/>
          <w:szCs w:val="24"/>
        </w:rPr>
      </w:pPr>
      <w:r w:rsidRPr="00BD00E7">
        <w:rPr>
          <w:sz w:val="24"/>
          <w:szCs w:val="24"/>
        </w:rPr>
        <w:t>Cease to attend school.</w:t>
      </w:r>
    </w:p>
    <w:p w14:paraId="0A0D01F2" w14:textId="77777777" w:rsidR="00D56A19" w:rsidRDefault="00D56A19" w:rsidP="00D56A19">
      <w:pPr>
        <w:spacing w:after="120"/>
        <w:rPr>
          <w:sz w:val="24"/>
          <w:szCs w:val="24"/>
        </w:rPr>
      </w:pPr>
      <w:r w:rsidRPr="00DC72AB">
        <w:rPr>
          <w:sz w:val="24"/>
          <w:szCs w:val="24"/>
        </w:rPr>
        <w:t xml:space="preserve">We will follow our procedures for unauthorised absence and for dealing with children who go missing from </w:t>
      </w:r>
      <w:r>
        <w:rPr>
          <w:sz w:val="24"/>
          <w:szCs w:val="24"/>
        </w:rPr>
        <w:t>PASTways</w:t>
      </w:r>
      <w:r w:rsidRPr="00DC72AB">
        <w:rPr>
          <w:sz w:val="24"/>
          <w:szCs w:val="24"/>
        </w:rPr>
        <w:t xml:space="preserve">, particularly on repeat occasions, to help identify the risk of abuse and neglect, including sexual exploitation, and to help prevent the risks of going missing in future. This includes informing the </w:t>
      </w:r>
      <w:r>
        <w:rPr>
          <w:sz w:val="24"/>
          <w:szCs w:val="24"/>
        </w:rPr>
        <w:t>referring school and the (AP) Alternative Provide network.</w:t>
      </w:r>
    </w:p>
    <w:p w14:paraId="3010616E" w14:textId="77777777" w:rsidR="00D56A19" w:rsidRPr="00BD00E7" w:rsidRDefault="00D56A19" w:rsidP="00D56A19">
      <w:pPr>
        <w:spacing w:after="120"/>
        <w:rPr>
          <w:sz w:val="24"/>
          <w:szCs w:val="24"/>
        </w:rPr>
      </w:pPr>
    </w:p>
    <w:p w14:paraId="7F767B7E" w14:textId="77777777" w:rsidR="00D56A19" w:rsidRPr="00E30D84" w:rsidRDefault="00D56A19" w:rsidP="00D56A19">
      <w:pPr>
        <w:spacing w:after="120"/>
        <w:rPr>
          <w:rFonts w:cs="Tahoma"/>
          <w:color w:val="5B9BD5" w:themeColor="accent5"/>
          <w:sz w:val="24"/>
          <w:szCs w:val="24"/>
          <w:u w:val="single"/>
        </w:rPr>
      </w:pPr>
      <w:r w:rsidRPr="00E30D84">
        <w:rPr>
          <w:b/>
          <w:color w:val="5B9BD5" w:themeColor="accent5"/>
          <w:sz w:val="24"/>
          <w:szCs w:val="24"/>
          <w:u w:val="single"/>
        </w:rPr>
        <w:t>Child Sexual Exploitation (CSE) &amp; Children at Risk of Exploitation (CRE)</w:t>
      </w:r>
    </w:p>
    <w:p w14:paraId="7F6C9C5C" w14:textId="77777777" w:rsidR="00D56A19" w:rsidRPr="00545B7A" w:rsidRDefault="00D56A19" w:rsidP="00D56A19">
      <w:pPr>
        <w:spacing w:after="120"/>
        <w:rPr>
          <w:rFonts w:cs="Tahoma"/>
          <w:sz w:val="24"/>
          <w:szCs w:val="24"/>
        </w:rPr>
      </w:pPr>
      <w:r w:rsidRPr="00545B7A">
        <w:rPr>
          <w:rFonts w:cs="Tahoma"/>
          <w:sz w:val="24"/>
          <w:szCs w:val="24"/>
        </w:rPr>
        <w:t xml:space="preserve">Recently, the problematic issue of Child Sexual Exploitation has been at the forefront of </w:t>
      </w:r>
      <w:r>
        <w:rPr>
          <w:rFonts w:cs="Tahoma"/>
          <w:sz w:val="24"/>
          <w:szCs w:val="24"/>
        </w:rPr>
        <w:t>several</w:t>
      </w:r>
      <w:r w:rsidRPr="00545B7A">
        <w:rPr>
          <w:rFonts w:cs="Tahoma"/>
          <w:sz w:val="24"/>
          <w:szCs w:val="24"/>
        </w:rPr>
        <w:t xml:space="preserve"> published reports. CSE is also at the higher end of the agenda when it comes to Safeguarding and Child Protection.</w:t>
      </w:r>
    </w:p>
    <w:p w14:paraId="04B784EA" w14:textId="77777777" w:rsidR="00D56A19" w:rsidRPr="00545B7A" w:rsidRDefault="00D56A19" w:rsidP="00D56A19">
      <w:pPr>
        <w:spacing w:after="120"/>
        <w:rPr>
          <w:rFonts w:cs="Tahoma"/>
          <w:sz w:val="24"/>
          <w:szCs w:val="24"/>
        </w:rPr>
      </w:pPr>
      <w:r w:rsidRPr="00545B7A">
        <w:rPr>
          <w:rFonts w:cs="Tahoma"/>
          <w:sz w:val="24"/>
          <w:szCs w:val="24"/>
        </w:rPr>
        <w:t>The response to any concerns about CSE involving any student at Pastways is of paramount importance.</w:t>
      </w:r>
    </w:p>
    <w:p w14:paraId="0F72B27E" w14:textId="77777777" w:rsidR="00D56A19" w:rsidRPr="00545B7A" w:rsidRDefault="00D56A19" w:rsidP="00D56A19">
      <w:pPr>
        <w:spacing w:after="120"/>
        <w:rPr>
          <w:rFonts w:cs="Tahoma"/>
          <w:sz w:val="24"/>
          <w:szCs w:val="24"/>
        </w:rPr>
      </w:pPr>
      <w:r w:rsidRPr="00545B7A">
        <w:rPr>
          <w:rFonts w:cs="Tahoma"/>
          <w:sz w:val="24"/>
          <w:szCs w:val="24"/>
        </w:rPr>
        <w:t>The project’s DSL and D</w:t>
      </w:r>
      <w:r>
        <w:rPr>
          <w:rFonts w:cs="Tahoma"/>
          <w:sz w:val="24"/>
          <w:szCs w:val="24"/>
        </w:rPr>
        <w:t>S</w:t>
      </w:r>
      <w:r w:rsidRPr="00545B7A">
        <w:rPr>
          <w:rFonts w:cs="Tahoma"/>
          <w:sz w:val="24"/>
          <w:szCs w:val="24"/>
        </w:rPr>
        <w:t>D will lead in all cases of CSE where concerns are raised about a student or students. All staff should know and be clear on who the lead persons are at the project to deal with matters of CSE.</w:t>
      </w:r>
    </w:p>
    <w:p w14:paraId="3E364911" w14:textId="77777777" w:rsidR="00D56A19" w:rsidRDefault="00D56A19" w:rsidP="00D56A19">
      <w:pPr>
        <w:spacing w:after="0"/>
        <w:rPr>
          <w:rFonts w:cs="Tahoma"/>
          <w:b/>
          <w:bCs/>
          <w:sz w:val="24"/>
          <w:szCs w:val="24"/>
          <w:u w:val="single"/>
        </w:rPr>
      </w:pPr>
      <w:r w:rsidRPr="00BD00E7">
        <w:rPr>
          <w:rFonts w:cs="Tahoma"/>
          <w:b/>
          <w:bCs/>
          <w:sz w:val="24"/>
          <w:szCs w:val="24"/>
          <w:u w:val="single"/>
        </w:rPr>
        <w:t>All staff should be aware of the indicators of CSE.</w:t>
      </w:r>
    </w:p>
    <w:p w14:paraId="439DDAFB" w14:textId="77777777" w:rsidR="00D56A19" w:rsidRPr="00BD00E7" w:rsidRDefault="00D56A19" w:rsidP="00D56A19">
      <w:pPr>
        <w:spacing w:after="0"/>
        <w:rPr>
          <w:rFonts w:cs="Tahoma"/>
          <w:b/>
          <w:bCs/>
          <w:sz w:val="24"/>
          <w:szCs w:val="24"/>
          <w:u w:val="single"/>
        </w:rPr>
      </w:pPr>
    </w:p>
    <w:p w14:paraId="19E6A5CE" w14:textId="77777777" w:rsidR="00D56A19" w:rsidRDefault="00D56A19" w:rsidP="00D56A19">
      <w:pPr>
        <w:spacing w:after="0"/>
        <w:rPr>
          <w:rFonts w:cs="Tahoma"/>
          <w:sz w:val="24"/>
          <w:szCs w:val="24"/>
        </w:rPr>
      </w:pPr>
      <w:r w:rsidRPr="00545B7A">
        <w:rPr>
          <w:rFonts w:cs="Tahoma"/>
          <w:sz w:val="24"/>
          <w:szCs w:val="24"/>
        </w:rPr>
        <w:t xml:space="preserve">As in the case of any Safeguarding concern, reports and actions, all matters of CSE </w:t>
      </w:r>
      <w:r>
        <w:rPr>
          <w:rFonts w:cs="Tahoma"/>
          <w:sz w:val="24"/>
          <w:szCs w:val="24"/>
        </w:rPr>
        <w:t xml:space="preserve">&amp; CRE </w:t>
      </w:r>
      <w:r w:rsidRPr="00545B7A">
        <w:rPr>
          <w:rFonts w:cs="Tahoma"/>
          <w:sz w:val="24"/>
          <w:szCs w:val="24"/>
        </w:rPr>
        <w:t xml:space="preserve">will be logged, documented, and stored securely in the </w:t>
      </w:r>
      <w:r>
        <w:rPr>
          <w:rFonts w:cs="Tahoma"/>
          <w:sz w:val="24"/>
          <w:szCs w:val="24"/>
        </w:rPr>
        <w:t>Manager's</w:t>
      </w:r>
      <w:r w:rsidRPr="00545B7A">
        <w:rPr>
          <w:rFonts w:cs="Tahoma"/>
          <w:sz w:val="24"/>
          <w:szCs w:val="24"/>
        </w:rPr>
        <w:t xml:space="preserve"> Office, </w:t>
      </w:r>
      <w:r>
        <w:rPr>
          <w:rFonts w:cs="Tahoma"/>
          <w:sz w:val="24"/>
          <w:szCs w:val="24"/>
        </w:rPr>
        <w:t xml:space="preserve">and </w:t>
      </w:r>
      <w:r w:rsidRPr="00545B7A">
        <w:rPr>
          <w:rFonts w:cs="Tahoma"/>
          <w:sz w:val="24"/>
          <w:szCs w:val="24"/>
        </w:rPr>
        <w:t>reports will be given to relevant schools.</w:t>
      </w:r>
    </w:p>
    <w:p w14:paraId="4073826A" w14:textId="77777777" w:rsidR="00D56A19" w:rsidRPr="000A035F" w:rsidRDefault="00D56A19" w:rsidP="00D56A19">
      <w:pPr>
        <w:spacing w:after="0"/>
        <w:rPr>
          <w:rFonts w:cs="Tahoma"/>
          <w:sz w:val="24"/>
          <w:szCs w:val="24"/>
        </w:rPr>
      </w:pPr>
      <w:r w:rsidRPr="000A035F">
        <w:rPr>
          <w:rFonts w:cs="Tahoma"/>
          <w:sz w:val="24"/>
          <w:szCs w:val="24"/>
        </w:rPr>
        <w:t>CSE is defined as a form of sexual abuse where an individual or group takes advantage of an</w:t>
      </w:r>
    </w:p>
    <w:p w14:paraId="2A5EE74A" w14:textId="77777777" w:rsidR="00D56A19" w:rsidRPr="000A035F" w:rsidRDefault="00D56A19" w:rsidP="00D56A19">
      <w:pPr>
        <w:spacing w:after="0"/>
        <w:rPr>
          <w:rFonts w:cs="Tahoma"/>
          <w:sz w:val="24"/>
          <w:szCs w:val="24"/>
        </w:rPr>
      </w:pPr>
      <w:r w:rsidRPr="000A035F">
        <w:rPr>
          <w:rFonts w:cs="Tahoma"/>
          <w:sz w:val="24"/>
          <w:szCs w:val="24"/>
        </w:rPr>
        <w:t>imbalance of power to coerce, manipulate or deceive a child into sexual activity, for any of the</w:t>
      </w:r>
      <w:r>
        <w:rPr>
          <w:rFonts w:cs="Tahoma"/>
          <w:sz w:val="24"/>
          <w:szCs w:val="24"/>
        </w:rPr>
        <w:t xml:space="preserve"> </w:t>
      </w:r>
      <w:r w:rsidRPr="000A035F">
        <w:rPr>
          <w:rFonts w:cs="Tahoma"/>
          <w:sz w:val="24"/>
          <w:szCs w:val="24"/>
        </w:rPr>
        <w:t>following reasons:</w:t>
      </w:r>
    </w:p>
    <w:p w14:paraId="15DBC000"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In exchange for something the victim needs or wants</w:t>
      </w:r>
    </w:p>
    <w:p w14:paraId="2A6189BB"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For the financial advantage, increased status or other advantage of the perpetrator or facilitator</w:t>
      </w:r>
    </w:p>
    <w:p w14:paraId="7AED9A94"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Through violence or the threat of violence</w:t>
      </w:r>
    </w:p>
    <w:p w14:paraId="08502332"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We recognise this is relevant to both boys and girls. Risk factors may include going missing,</w:t>
      </w:r>
    </w:p>
    <w:p w14:paraId="0562D95C"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staying out unusually late</w:t>
      </w:r>
    </w:p>
    <w:p w14:paraId="3C3947A2"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 xml:space="preserve">Engagement in offending                 </w:t>
      </w:r>
    </w:p>
    <w:p w14:paraId="7C7DE7F1"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Disengagement from education</w:t>
      </w:r>
    </w:p>
    <w:p w14:paraId="0537FD71"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lastRenderedPageBreak/>
        <w:t>Using drugs or alcohol</w:t>
      </w:r>
    </w:p>
    <w:p w14:paraId="50029950"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Unexplained gifts/money</w:t>
      </w:r>
    </w:p>
    <w:p w14:paraId="0EC073EC"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Overly secretive</w:t>
      </w:r>
    </w:p>
    <w:p w14:paraId="082BE0C1"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Repeat concerns about sexual health.</w:t>
      </w:r>
    </w:p>
    <w:p w14:paraId="165A128C"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A decline in emotional wellbeing</w:t>
      </w:r>
    </w:p>
    <w:p w14:paraId="188654D0"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Association in gangs</w:t>
      </w:r>
    </w:p>
    <w:p w14:paraId="74705BC4"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Unexplained injuries</w:t>
      </w:r>
    </w:p>
    <w:p w14:paraId="157D74DA" w14:textId="77777777" w:rsidR="00D56A19" w:rsidRPr="00BD00E7" w:rsidRDefault="00D56A19" w:rsidP="00D56A19">
      <w:pPr>
        <w:pStyle w:val="ListParagraph"/>
        <w:numPr>
          <w:ilvl w:val="0"/>
          <w:numId w:val="22"/>
        </w:numPr>
        <w:spacing w:after="0"/>
        <w:rPr>
          <w:rFonts w:cs="Tahoma"/>
          <w:sz w:val="24"/>
          <w:szCs w:val="24"/>
        </w:rPr>
      </w:pPr>
      <w:r w:rsidRPr="00BD00E7">
        <w:rPr>
          <w:rFonts w:cs="Tahoma"/>
          <w:sz w:val="24"/>
          <w:szCs w:val="24"/>
        </w:rPr>
        <w:t>Carrying weapons, access to or carrying an unusual number of mobile phones</w:t>
      </w:r>
    </w:p>
    <w:p w14:paraId="08F89269" w14:textId="77777777" w:rsidR="00D56A19" w:rsidRDefault="00D56A19" w:rsidP="00D56A19">
      <w:pPr>
        <w:spacing w:after="120"/>
        <w:rPr>
          <w:rFonts w:cs="Tahoma"/>
          <w:b/>
          <w:sz w:val="24"/>
          <w:szCs w:val="24"/>
        </w:rPr>
      </w:pPr>
    </w:p>
    <w:p w14:paraId="431576FF" w14:textId="77777777" w:rsidR="00D56A19" w:rsidRPr="00BD00E7" w:rsidRDefault="00D56A19" w:rsidP="00D56A19">
      <w:pPr>
        <w:spacing w:after="120"/>
        <w:rPr>
          <w:rFonts w:cs="Tahoma"/>
          <w:b/>
          <w:color w:val="2F5496" w:themeColor="accent1" w:themeShade="BF"/>
          <w:sz w:val="24"/>
          <w:szCs w:val="24"/>
          <w:u w:val="single"/>
        </w:rPr>
      </w:pPr>
      <w:r w:rsidRPr="00BD00E7">
        <w:rPr>
          <w:rFonts w:cs="Tahoma"/>
          <w:b/>
          <w:color w:val="2F5496" w:themeColor="accent1" w:themeShade="BF"/>
          <w:sz w:val="24"/>
          <w:szCs w:val="24"/>
          <w:u w:val="single"/>
        </w:rPr>
        <w:t xml:space="preserve">Child Criminal Exploitation (CCE), </w:t>
      </w:r>
      <w:r w:rsidRPr="00BD00E7">
        <w:rPr>
          <w:rFonts w:cs="Tahoma"/>
          <w:b/>
          <w:i/>
          <w:color w:val="2F5496" w:themeColor="accent1" w:themeShade="BF"/>
          <w:sz w:val="24"/>
          <w:szCs w:val="24"/>
          <w:u w:val="single"/>
        </w:rPr>
        <w:t>County Lines</w:t>
      </w:r>
    </w:p>
    <w:p w14:paraId="2982FEF6" w14:textId="77777777" w:rsidR="00D56A19" w:rsidRPr="008E425E" w:rsidRDefault="00D56A19" w:rsidP="00D56A19">
      <w:pPr>
        <w:spacing w:after="0" w:line="240" w:lineRule="auto"/>
        <w:jc w:val="both"/>
        <w:rPr>
          <w:rFonts w:cs="Tahoma"/>
          <w:sz w:val="24"/>
          <w:szCs w:val="24"/>
        </w:rPr>
      </w:pPr>
      <w:r w:rsidRPr="008E425E">
        <w:rPr>
          <w:rFonts w:cs="Tahoma"/>
          <w:sz w:val="24"/>
          <w:szCs w:val="24"/>
        </w:rPr>
        <w:t>Criminal exploitation of children is a geographically widespread form of harm that is a ‘typical’ feature of county lines criminal activity. Drug networks or gangs groom and exploit children and young people to carry drugs and money from area to area. Victims are typically trafficked for this criminality.</w:t>
      </w:r>
    </w:p>
    <w:p w14:paraId="217BF38B" w14:textId="77777777" w:rsidR="00D56A19" w:rsidRPr="008E425E" w:rsidRDefault="00D56A19" w:rsidP="00D56A19">
      <w:pPr>
        <w:spacing w:after="0" w:line="240" w:lineRule="auto"/>
        <w:jc w:val="both"/>
        <w:rPr>
          <w:rFonts w:cs="Tahoma"/>
          <w:sz w:val="24"/>
          <w:szCs w:val="24"/>
        </w:rPr>
      </w:pPr>
      <w:r w:rsidRPr="008E425E">
        <w:rPr>
          <w:rFonts w:cs="Tahoma"/>
          <w:sz w:val="24"/>
          <w:szCs w:val="24"/>
        </w:rPr>
        <w:t>Pastways will deal with any concerns accordingly and report to the relevant authorities immediately.</w:t>
      </w:r>
    </w:p>
    <w:p w14:paraId="2B3ADC9C" w14:textId="77777777" w:rsidR="00D56A19" w:rsidRDefault="00D56A19" w:rsidP="00D56A19">
      <w:pPr>
        <w:spacing w:after="0" w:line="240" w:lineRule="auto"/>
        <w:jc w:val="both"/>
        <w:rPr>
          <w:rFonts w:cs="Tahoma"/>
          <w:sz w:val="24"/>
          <w:szCs w:val="24"/>
        </w:rPr>
      </w:pPr>
      <w:r w:rsidRPr="008E425E">
        <w:rPr>
          <w:rFonts w:cs="Tahoma"/>
          <w:sz w:val="24"/>
          <w:szCs w:val="24"/>
        </w:rPr>
        <w:t xml:space="preserve">The </w:t>
      </w:r>
      <w:r w:rsidRPr="008E425E">
        <w:rPr>
          <w:rFonts w:cs="Tahoma"/>
          <w:b/>
          <w:sz w:val="24"/>
          <w:szCs w:val="24"/>
        </w:rPr>
        <w:t xml:space="preserve">DSL </w:t>
      </w:r>
      <w:r w:rsidRPr="008E425E">
        <w:rPr>
          <w:rFonts w:cs="Tahoma"/>
          <w:sz w:val="24"/>
          <w:szCs w:val="24"/>
        </w:rPr>
        <w:t>will take the lead in any such instances, or where concerns are raised.</w:t>
      </w:r>
    </w:p>
    <w:p w14:paraId="0C2E2098" w14:textId="77777777" w:rsidR="00D56A19" w:rsidRPr="00E86E65" w:rsidRDefault="00D56A19" w:rsidP="00D56A19">
      <w:pPr>
        <w:spacing w:after="0" w:line="240" w:lineRule="auto"/>
        <w:jc w:val="both"/>
        <w:rPr>
          <w:rFonts w:cs="Tahoma"/>
          <w:sz w:val="24"/>
          <w:szCs w:val="24"/>
        </w:rPr>
      </w:pPr>
      <w:r w:rsidRPr="00E86E65">
        <w:rPr>
          <w:rFonts w:cs="Tahoma"/>
          <w:sz w:val="24"/>
          <w:szCs w:val="24"/>
        </w:rPr>
        <w:t>Children and young people involved with gangs and criminal exploitation need help and</w:t>
      </w:r>
    </w:p>
    <w:p w14:paraId="60A52B7A" w14:textId="77777777" w:rsidR="00D56A19" w:rsidRPr="00E86E65" w:rsidRDefault="00D56A19" w:rsidP="00D56A19">
      <w:pPr>
        <w:spacing w:after="0" w:line="240" w:lineRule="auto"/>
        <w:jc w:val="both"/>
        <w:rPr>
          <w:rFonts w:cs="Tahoma"/>
          <w:sz w:val="24"/>
          <w:szCs w:val="24"/>
        </w:rPr>
      </w:pPr>
      <w:r w:rsidRPr="00E86E65">
        <w:rPr>
          <w:rFonts w:cs="Tahoma"/>
          <w:sz w:val="24"/>
          <w:szCs w:val="24"/>
        </w:rPr>
        <w:t xml:space="preserve">support. This can include those involved in serious violent </w:t>
      </w:r>
      <w:r>
        <w:rPr>
          <w:rFonts w:cs="Tahoma"/>
          <w:sz w:val="24"/>
          <w:szCs w:val="24"/>
        </w:rPr>
        <w:t>crimes</w:t>
      </w:r>
      <w:r w:rsidRPr="00E86E65">
        <w:rPr>
          <w:rFonts w:cs="Tahoma"/>
          <w:sz w:val="24"/>
          <w:szCs w:val="24"/>
        </w:rPr>
        <w:t>. They might be victims of</w:t>
      </w:r>
    </w:p>
    <w:p w14:paraId="3B81D35E" w14:textId="77777777" w:rsidR="00D56A19" w:rsidRPr="00E86E65" w:rsidRDefault="00D56A19" w:rsidP="00D56A19">
      <w:pPr>
        <w:spacing w:after="0" w:line="240" w:lineRule="auto"/>
        <w:jc w:val="both"/>
        <w:rPr>
          <w:rFonts w:cs="Tahoma"/>
          <w:sz w:val="24"/>
          <w:szCs w:val="24"/>
        </w:rPr>
      </w:pPr>
      <w:r w:rsidRPr="00E86E65">
        <w:rPr>
          <w:rFonts w:cs="Tahoma"/>
          <w:sz w:val="24"/>
          <w:szCs w:val="24"/>
        </w:rPr>
        <w:t>violence or pressured into doing things like stealing or carrying drugs or weapons. They</w:t>
      </w:r>
    </w:p>
    <w:p w14:paraId="7E969423" w14:textId="77777777" w:rsidR="00D56A19" w:rsidRPr="00E86E65" w:rsidRDefault="00D56A19" w:rsidP="00D56A19">
      <w:pPr>
        <w:spacing w:after="0" w:line="240" w:lineRule="auto"/>
        <w:jc w:val="both"/>
        <w:rPr>
          <w:rFonts w:cs="Tahoma"/>
          <w:sz w:val="24"/>
          <w:szCs w:val="24"/>
        </w:rPr>
      </w:pPr>
      <w:r w:rsidRPr="00E86E65">
        <w:rPr>
          <w:rFonts w:cs="Tahoma"/>
          <w:sz w:val="24"/>
          <w:szCs w:val="24"/>
        </w:rPr>
        <w:t>might be abused, exploited and put into dangerous situations.</w:t>
      </w:r>
    </w:p>
    <w:p w14:paraId="71BDFE7E" w14:textId="77777777" w:rsidR="00D56A19" w:rsidRPr="00E86E65" w:rsidRDefault="00D56A19" w:rsidP="00D56A19">
      <w:pPr>
        <w:spacing w:after="0" w:line="240" w:lineRule="auto"/>
        <w:jc w:val="both"/>
        <w:rPr>
          <w:rFonts w:cs="Tahoma"/>
          <w:sz w:val="24"/>
          <w:szCs w:val="24"/>
        </w:rPr>
      </w:pPr>
      <w:r>
        <w:rPr>
          <w:rFonts w:cs="Tahoma"/>
          <w:sz w:val="24"/>
          <w:szCs w:val="24"/>
        </w:rPr>
        <w:t>C</w:t>
      </w:r>
      <w:r w:rsidRPr="00E86E65">
        <w:rPr>
          <w:rFonts w:cs="Tahoma"/>
          <w:sz w:val="24"/>
          <w:szCs w:val="24"/>
        </w:rPr>
        <w:t>hild criminal exploitation is defined as a form of abuse</w:t>
      </w:r>
    </w:p>
    <w:p w14:paraId="20D92AAD" w14:textId="77777777" w:rsidR="00D56A19" w:rsidRPr="00E86E65" w:rsidRDefault="00D56A19" w:rsidP="00D56A19">
      <w:pPr>
        <w:spacing w:after="0" w:line="240" w:lineRule="auto"/>
        <w:jc w:val="both"/>
        <w:rPr>
          <w:rFonts w:cs="Tahoma"/>
          <w:sz w:val="24"/>
          <w:szCs w:val="24"/>
        </w:rPr>
      </w:pPr>
      <w:r w:rsidRPr="00E86E65">
        <w:rPr>
          <w:rFonts w:cs="Tahoma"/>
          <w:sz w:val="24"/>
          <w:szCs w:val="24"/>
        </w:rPr>
        <w:t>where an individual or group takes advantage of an imbalance of power to coerce,</w:t>
      </w:r>
    </w:p>
    <w:p w14:paraId="4646EEE9" w14:textId="77777777" w:rsidR="00D56A19" w:rsidRPr="00E86E65" w:rsidRDefault="00D56A19" w:rsidP="00D56A19">
      <w:pPr>
        <w:spacing w:after="0" w:line="240" w:lineRule="auto"/>
        <w:jc w:val="both"/>
        <w:rPr>
          <w:rFonts w:cs="Tahoma"/>
          <w:sz w:val="24"/>
          <w:szCs w:val="24"/>
        </w:rPr>
      </w:pPr>
      <w:r w:rsidRPr="00E86E65">
        <w:rPr>
          <w:rFonts w:cs="Tahoma"/>
          <w:sz w:val="24"/>
          <w:szCs w:val="24"/>
        </w:rPr>
        <w:t>manipulate or deceive a child into taking part in criminal activity, for any of the following</w:t>
      </w:r>
    </w:p>
    <w:p w14:paraId="2A484619" w14:textId="77777777" w:rsidR="00D56A19" w:rsidRPr="00E86E65" w:rsidRDefault="00D56A19" w:rsidP="00D56A19">
      <w:pPr>
        <w:spacing w:after="0" w:line="240" w:lineRule="auto"/>
        <w:jc w:val="both"/>
        <w:rPr>
          <w:rFonts w:cs="Tahoma"/>
          <w:sz w:val="24"/>
          <w:szCs w:val="24"/>
        </w:rPr>
      </w:pPr>
      <w:r w:rsidRPr="00E86E65">
        <w:rPr>
          <w:rFonts w:cs="Tahoma"/>
          <w:sz w:val="24"/>
          <w:szCs w:val="24"/>
        </w:rPr>
        <w:t>reasons:</w:t>
      </w:r>
    </w:p>
    <w:p w14:paraId="31B604AD" w14:textId="77777777" w:rsidR="00D56A19" w:rsidRDefault="00D56A19" w:rsidP="00D56A19">
      <w:pPr>
        <w:spacing w:after="0" w:line="240" w:lineRule="auto"/>
        <w:jc w:val="both"/>
        <w:rPr>
          <w:rFonts w:cs="Tahoma"/>
          <w:sz w:val="24"/>
          <w:szCs w:val="24"/>
        </w:rPr>
      </w:pPr>
      <w:r w:rsidRPr="00E86E65">
        <w:rPr>
          <w:rFonts w:cs="Tahoma"/>
          <w:sz w:val="24"/>
          <w:szCs w:val="24"/>
        </w:rPr>
        <w:t>In exchange for something the victim needs or wants</w:t>
      </w:r>
    </w:p>
    <w:p w14:paraId="2EDE214A" w14:textId="77777777" w:rsidR="00D56A19" w:rsidRPr="00E86E65" w:rsidRDefault="00D56A19" w:rsidP="00D56A19">
      <w:pPr>
        <w:spacing w:after="0" w:line="240" w:lineRule="auto"/>
        <w:jc w:val="both"/>
        <w:rPr>
          <w:rFonts w:cs="Tahoma"/>
          <w:sz w:val="24"/>
          <w:szCs w:val="24"/>
        </w:rPr>
      </w:pPr>
      <w:r w:rsidRPr="00E86E65">
        <w:rPr>
          <w:rFonts w:cs="Tahoma"/>
          <w:sz w:val="24"/>
          <w:szCs w:val="24"/>
        </w:rPr>
        <w:t>For the financial advantage or other advantage of the perpetrator or facilitator</w:t>
      </w:r>
    </w:p>
    <w:p w14:paraId="1AAFCF74" w14:textId="77777777" w:rsidR="00D56A19" w:rsidRDefault="00D56A19" w:rsidP="00D56A19">
      <w:pPr>
        <w:spacing w:after="0" w:line="240" w:lineRule="auto"/>
        <w:jc w:val="both"/>
        <w:rPr>
          <w:rFonts w:cs="Tahoma"/>
          <w:sz w:val="24"/>
          <w:szCs w:val="24"/>
        </w:rPr>
      </w:pPr>
      <w:r w:rsidRPr="00E86E65">
        <w:rPr>
          <w:rFonts w:cs="Tahoma"/>
          <w:sz w:val="24"/>
          <w:szCs w:val="24"/>
        </w:rPr>
        <w:t>Through violence or the threat of violence</w:t>
      </w:r>
    </w:p>
    <w:p w14:paraId="65B65820" w14:textId="77777777" w:rsidR="00D56A19" w:rsidRDefault="00D56A19" w:rsidP="00D56A19">
      <w:pPr>
        <w:spacing w:after="0" w:line="240" w:lineRule="auto"/>
        <w:jc w:val="both"/>
        <w:rPr>
          <w:rFonts w:cs="Tahoma"/>
          <w:sz w:val="24"/>
          <w:szCs w:val="24"/>
        </w:rPr>
      </w:pPr>
    </w:p>
    <w:p w14:paraId="1F5FAC4D" w14:textId="77777777" w:rsidR="00D56A19" w:rsidRPr="00FA7010" w:rsidRDefault="00D56A19" w:rsidP="00D56A19">
      <w:pPr>
        <w:spacing w:after="0" w:line="240" w:lineRule="auto"/>
        <w:jc w:val="both"/>
        <w:rPr>
          <w:rFonts w:cs="Tahoma"/>
          <w:sz w:val="24"/>
          <w:szCs w:val="24"/>
        </w:rPr>
      </w:pPr>
      <w:r w:rsidRPr="00AE1B44">
        <w:rPr>
          <w:rFonts w:cs="Tahoma"/>
          <w:b/>
          <w:color w:val="2F5496" w:themeColor="accent1" w:themeShade="BF"/>
          <w:sz w:val="24"/>
          <w:szCs w:val="24"/>
        </w:rPr>
        <w:t>County lines</w:t>
      </w:r>
      <w:r w:rsidRPr="00FA7010">
        <w:rPr>
          <w:rFonts w:cs="Tahoma"/>
          <w:color w:val="2F5496" w:themeColor="accent1" w:themeShade="BF"/>
          <w:sz w:val="24"/>
          <w:szCs w:val="24"/>
        </w:rPr>
        <w:t xml:space="preserve"> </w:t>
      </w:r>
      <w:r>
        <w:rPr>
          <w:rFonts w:cs="Tahoma"/>
          <w:sz w:val="24"/>
          <w:szCs w:val="24"/>
        </w:rPr>
        <w:t>refer</w:t>
      </w:r>
      <w:r w:rsidRPr="00FA7010">
        <w:rPr>
          <w:rFonts w:cs="Tahoma"/>
          <w:sz w:val="24"/>
          <w:szCs w:val="24"/>
        </w:rPr>
        <w:t xml:space="preserve"> to gangs and organised criminal networks exploiting children to move,</w:t>
      </w:r>
    </w:p>
    <w:p w14:paraId="3461D64C" w14:textId="77777777" w:rsidR="00D56A19" w:rsidRPr="00FA7010" w:rsidRDefault="00D56A19" w:rsidP="00D56A19">
      <w:pPr>
        <w:spacing w:after="0" w:line="240" w:lineRule="auto"/>
        <w:jc w:val="both"/>
        <w:rPr>
          <w:rFonts w:cs="Tahoma"/>
          <w:sz w:val="24"/>
          <w:szCs w:val="24"/>
        </w:rPr>
      </w:pPr>
      <w:r w:rsidRPr="00FA7010">
        <w:rPr>
          <w:rFonts w:cs="Tahoma"/>
          <w:sz w:val="24"/>
          <w:szCs w:val="24"/>
        </w:rPr>
        <w:t>store or sell drugs and money into one or more areas, locally and</w:t>
      </w:r>
      <w:r>
        <w:rPr>
          <w:rFonts w:cs="Tahoma"/>
          <w:sz w:val="24"/>
          <w:szCs w:val="24"/>
        </w:rPr>
        <w:t xml:space="preserve">, </w:t>
      </w:r>
      <w:r w:rsidRPr="00FA7010">
        <w:rPr>
          <w:rFonts w:cs="Tahoma"/>
          <w:sz w:val="24"/>
          <w:szCs w:val="24"/>
        </w:rPr>
        <w:t>or across the UK.</w:t>
      </w:r>
    </w:p>
    <w:p w14:paraId="2866F0A9" w14:textId="77777777" w:rsidR="00D56A19" w:rsidRPr="00BD00E7" w:rsidRDefault="00D56A19" w:rsidP="00D56A19">
      <w:pPr>
        <w:spacing w:after="0" w:line="240" w:lineRule="auto"/>
        <w:jc w:val="both"/>
        <w:rPr>
          <w:rFonts w:cs="Tahoma"/>
          <w:sz w:val="24"/>
          <w:szCs w:val="24"/>
          <w:u w:val="single"/>
        </w:rPr>
      </w:pPr>
      <w:r w:rsidRPr="00BD00E7">
        <w:rPr>
          <w:rFonts w:cs="Tahoma"/>
          <w:sz w:val="24"/>
          <w:szCs w:val="24"/>
          <w:u w:val="single"/>
        </w:rPr>
        <w:t>Signs which may indicate criminal exploitation:</w:t>
      </w:r>
    </w:p>
    <w:p w14:paraId="102B4F13" w14:textId="77777777" w:rsidR="00D56A19" w:rsidRPr="00BD00E7" w:rsidRDefault="00D56A19" w:rsidP="00D56A19">
      <w:pPr>
        <w:pStyle w:val="ListParagraph"/>
        <w:numPr>
          <w:ilvl w:val="0"/>
          <w:numId w:val="21"/>
        </w:numPr>
        <w:spacing w:after="0" w:line="240" w:lineRule="auto"/>
        <w:jc w:val="both"/>
        <w:rPr>
          <w:rFonts w:cs="Tahoma"/>
          <w:sz w:val="24"/>
          <w:szCs w:val="24"/>
        </w:rPr>
      </w:pPr>
      <w:r w:rsidRPr="00BD00E7">
        <w:rPr>
          <w:rFonts w:cs="Tahoma"/>
          <w:sz w:val="24"/>
          <w:szCs w:val="24"/>
        </w:rPr>
        <w:t>Persistently going missing from school or home and or being found out-of-area.</w:t>
      </w:r>
    </w:p>
    <w:p w14:paraId="688550E9" w14:textId="77777777" w:rsidR="00D56A19" w:rsidRPr="00BD00E7" w:rsidRDefault="00D56A19" w:rsidP="00D56A19">
      <w:pPr>
        <w:pStyle w:val="ListParagraph"/>
        <w:numPr>
          <w:ilvl w:val="0"/>
          <w:numId w:val="21"/>
        </w:numPr>
        <w:spacing w:after="0" w:line="240" w:lineRule="auto"/>
        <w:jc w:val="both"/>
        <w:rPr>
          <w:rFonts w:cs="Tahoma"/>
          <w:sz w:val="24"/>
          <w:szCs w:val="24"/>
        </w:rPr>
      </w:pPr>
      <w:r w:rsidRPr="00BD00E7">
        <w:rPr>
          <w:rFonts w:cs="Tahoma"/>
          <w:sz w:val="24"/>
          <w:szCs w:val="24"/>
        </w:rPr>
        <w:t xml:space="preserve">Unexplained money, clothes, or mobile phones or unexplained injuries </w:t>
      </w:r>
    </w:p>
    <w:p w14:paraId="5D7DDFA5" w14:textId="77777777" w:rsidR="00D56A19" w:rsidRPr="00BD00E7" w:rsidRDefault="00D56A19" w:rsidP="00D56A19">
      <w:pPr>
        <w:pStyle w:val="ListParagraph"/>
        <w:numPr>
          <w:ilvl w:val="0"/>
          <w:numId w:val="21"/>
        </w:numPr>
        <w:spacing w:after="0" w:line="240" w:lineRule="auto"/>
        <w:jc w:val="both"/>
        <w:rPr>
          <w:rFonts w:cs="Tahoma"/>
          <w:sz w:val="24"/>
          <w:szCs w:val="24"/>
        </w:rPr>
      </w:pPr>
      <w:r w:rsidRPr="00BD00E7">
        <w:rPr>
          <w:rFonts w:cs="Tahoma"/>
          <w:sz w:val="24"/>
          <w:szCs w:val="24"/>
        </w:rPr>
        <w:t>Excessive texts, phone calls</w:t>
      </w:r>
    </w:p>
    <w:p w14:paraId="40F9B773" w14:textId="77777777" w:rsidR="00D56A19" w:rsidRPr="00BD00E7" w:rsidRDefault="00D56A19" w:rsidP="00D56A19">
      <w:pPr>
        <w:pStyle w:val="ListParagraph"/>
        <w:numPr>
          <w:ilvl w:val="0"/>
          <w:numId w:val="21"/>
        </w:numPr>
        <w:spacing w:after="0" w:line="240" w:lineRule="auto"/>
        <w:jc w:val="both"/>
        <w:rPr>
          <w:rFonts w:cs="Tahoma"/>
          <w:sz w:val="24"/>
          <w:szCs w:val="24"/>
        </w:rPr>
      </w:pPr>
      <w:r w:rsidRPr="00BD00E7">
        <w:rPr>
          <w:rFonts w:cs="Tahoma"/>
          <w:sz w:val="24"/>
          <w:szCs w:val="24"/>
        </w:rPr>
        <w:t>Relationships with controlling, older individuals or groups or changes in relationships</w:t>
      </w:r>
    </w:p>
    <w:p w14:paraId="46FF8FF1" w14:textId="77777777" w:rsidR="00D56A19" w:rsidRPr="00BD00E7" w:rsidRDefault="00D56A19" w:rsidP="00D56A19">
      <w:pPr>
        <w:pStyle w:val="ListParagraph"/>
        <w:numPr>
          <w:ilvl w:val="0"/>
          <w:numId w:val="21"/>
        </w:numPr>
        <w:spacing w:after="0" w:line="240" w:lineRule="auto"/>
        <w:jc w:val="both"/>
        <w:rPr>
          <w:rFonts w:cs="Tahoma"/>
          <w:sz w:val="24"/>
          <w:szCs w:val="24"/>
        </w:rPr>
      </w:pPr>
      <w:r w:rsidRPr="00BD00E7">
        <w:rPr>
          <w:rFonts w:cs="Tahoma"/>
          <w:sz w:val="24"/>
          <w:szCs w:val="24"/>
        </w:rPr>
        <w:t>Leaving home, care without explanation</w:t>
      </w:r>
    </w:p>
    <w:p w14:paraId="5541F03C" w14:textId="77777777" w:rsidR="00D56A19" w:rsidRPr="00BD00E7" w:rsidRDefault="00D56A19" w:rsidP="00D56A19">
      <w:pPr>
        <w:pStyle w:val="ListParagraph"/>
        <w:numPr>
          <w:ilvl w:val="0"/>
          <w:numId w:val="21"/>
        </w:numPr>
        <w:spacing w:after="0" w:line="240" w:lineRule="auto"/>
        <w:jc w:val="both"/>
        <w:rPr>
          <w:rFonts w:cs="Tahoma"/>
          <w:sz w:val="24"/>
          <w:szCs w:val="24"/>
        </w:rPr>
      </w:pPr>
      <w:r w:rsidRPr="00BD00E7">
        <w:rPr>
          <w:rFonts w:cs="Tahoma"/>
          <w:sz w:val="24"/>
          <w:szCs w:val="24"/>
        </w:rPr>
        <w:t>Suspicion of physical assault, unexplained injuries</w:t>
      </w:r>
    </w:p>
    <w:p w14:paraId="5DAA05E9" w14:textId="77777777" w:rsidR="00D56A19" w:rsidRPr="00BD00E7" w:rsidRDefault="00D56A19" w:rsidP="00D56A19">
      <w:pPr>
        <w:pStyle w:val="ListParagraph"/>
        <w:numPr>
          <w:ilvl w:val="0"/>
          <w:numId w:val="21"/>
        </w:numPr>
        <w:spacing w:after="0" w:line="240" w:lineRule="auto"/>
        <w:jc w:val="both"/>
        <w:rPr>
          <w:rFonts w:cs="Tahoma"/>
          <w:sz w:val="24"/>
          <w:szCs w:val="24"/>
        </w:rPr>
      </w:pPr>
      <w:r w:rsidRPr="00BD00E7">
        <w:rPr>
          <w:rFonts w:cs="Tahoma"/>
          <w:sz w:val="24"/>
          <w:szCs w:val="24"/>
        </w:rPr>
        <w:t xml:space="preserve">Parental concerns          </w:t>
      </w:r>
    </w:p>
    <w:p w14:paraId="5EB1ACDC" w14:textId="77777777" w:rsidR="00D56A19" w:rsidRPr="00BD00E7" w:rsidRDefault="00D56A19" w:rsidP="00D56A19">
      <w:pPr>
        <w:pStyle w:val="ListParagraph"/>
        <w:numPr>
          <w:ilvl w:val="0"/>
          <w:numId w:val="21"/>
        </w:numPr>
        <w:spacing w:after="0" w:line="240" w:lineRule="auto"/>
        <w:jc w:val="both"/>
        <w:rPr>
          <w:rFonts w:cs="Tahoma"/>
          <w:sz w:val="24"/>
          <w:szCs w:val="24"/>
        </w:rPr>
      </w:pPr>
      <w:r w:rsidRPr="00BD00E7">
        <w:rPr>
          <w:rFonts w:cs="Tahoma"/>
          <w:sz w:val="24"/>
          <w:szCs w:val="24"/>
        </w:rPr>
        <w:t>Carrying weapons</w:t>
      </w:r>
    </w:p>
    <w:p w14:paraId="61415F5E" w14:textId="77777777" w:rsidR="00D56A19" w:rsidRDefault="00D56A19" w:rsidP="00D56A19">
      <w:pPr>
        <w:tabs>
          <w:tab w:val="left" w:pos="1335"/>
        </w:tabs>
        <w:spacing w:after="120"/>
        <w:rPr>
          <w:b/>
          <w:color w:val="2F5496" w:themeColor="accent1" w:themeShade="BF"/>
          <w:sz w:val="24"/>
          <w:szCs w:val="24"/>
          <w:u w:val="single"/>
        </w:rPr>
      </w:pPr>
    </w:p>
    <w:p w14:paraId="23F4851F" w14:textId="77777777" w:rsidR="00D56A19" w:rsidRPr="00BD00E7" w:rsidRDefault="00D56A19" w:rsidP="00D56A19">
      <w:pPr>
        <w:tabs>
          <w:tab w:val="left" w:pos="1335"/>
        </w:tabs>
        <w:spacing w:after="120"/>
        <w:rPr>
          <w:b/>
          <w:color w:val="2F5496" w:themeColor="accent1" w:themeShade="BF"/>
          <w:sz w:val="24"/>
          <w:szCs w:val="24"/>
          <w:u w:val="single"/>
        </w:rPr>
      </w:pPr>
      <w:r w:rsidRPr="00BD00E7">
        <w:rPr>
          <w:b/>
          <w:color w:val="2F5496" w:themeColor="accent1" w:themeShade="BF"/>
          <w:sz w:val="24"/>
          <w:szCs w:val="24"/>
          <w:u w:val="single"/>
        </w:rPr>
        <w:t>Prevent – Radicalization / Extremism.</w:t>
      </w:r>
    </w:p>
    <w:p w14:paraId="76A3C648" w14:textId="77777777" w:rsidR="00D56A19" w:rsidRDefault="00D56A19" w:rsidP="00D56A19">
      <w:pPr>
        <w:spacing w:after="120"/>
        <w:rPr>
          <w:rFonts w:cs="Tahoma"/>
          <w:sz w:val="24"/>
          <w:szCs w:val="24"/>
        </w:rPr>
      </w:pPr>
      <w:r w:rsidRPr="00545B7A">
        <w:rPr>
          <w:rFonts w:cs="Tahoma"/>
          <w:sz w:val="24"/>
          <w:szCs w:val="24"/>
        </w:rPr>
        <w:lastRenderedPageBreak/>
        <w:t xml:space="preserve">The latest government legislation places mandatory requirements </w:t>
      </w:r>
      <w:r>
        <w:rPr>
          <w:rFonts w:cs="Tahoma"/>
          <w:sz w:val="24"/>
          <w:szCs w:val="24"/>
        </w:rPr>
        <w:t>on</w:t>
      </w:r>
      <w:r w:rsidRPr="00545B7A">
        <w:rPr>
          <w:rFonts w:cs="Tahoma"/>
          <w:sz w:val="24"/>
          <w:szCs w:val="24"/>
        </w:rPr>
        <w:t xml:space="preserve"> schools and other education establishments to be proactive and have a policy to deal with the possibility of any student becoming radicalized into any extreme </w:t>
      </w:r>
      <w:r>
        <w:rPr>
          <w:rFonts w:cs="Tahoma"/>
          <w:sz w:val="24"/>
          <w:szCs w:val="24"/>
        </w:rPr>
        <w:t>group</w:t>
      </w:r>
      <w:r w:rsidRPr="00545B7A">
        <w:rPr>
          <w:rFonts w:cs="Tahoma"/>
          <w:sz w:val="24"/>
          <w:szCs w:val="24"/>
        </w:rPr>
        <w:t>.</w:t>
      </w:r>
    </w:p>
    <w:p w14:paraId="03FAB810" w14:textId="77777777" w:rsidR="00D56A19" w:rsidRPr="007E3571" w:rsidRDefault="00D56A19" w:rsidP="00D56A19">
      <w:pPr>
        <w:spacing w:after="120"/>
        <w:rPr>
          <w:rFonts w:cs="Tahoma"/>
          <w:color w:val="2F5496" w:themeColor="accent1" w:themeShade="BF"/>
          <w:sz w:val="24"/>
          <w:szCs w:val="24"/>
        </w:rPr>
      </w:pPr>
      <w:r w:rsidRPr="007E3571">
        <w:rPr>
          <w:rFonts w:cs="Tahoma"/>
          <w:color w:val="2F5496" w:themeColor="accent1" w:themeShade="BF"/>
          <w:sz w:val="24"/>
          <w:szCs w:val="24"/>
        </w:rPr>
        <w:t>Prevent Duties</w:t>
      </w:r>
    </w:p>
    <w:p w14:paraId="4473F3B0" w14:textId="77777777" w:rsidR="00D56A19" w:rsidRPr="008853D4" w:rsidRDefault="00D56A19" w:rsidP="00D56A19">
      <w:pPr>
        <w:spacing w:after="0"/>
        <w:rPr>
          <w:rFonts w:cs="Tahoma"/>
          <w:sz w:val="24"/>
          <w:szCs w:val="24"/>
        </w:rPr>
      </w:pPr>
      <w:r w:rsidRPr="008853D4">
        <w:rPr>
          <w:rFonts w:cs="Tahoma"/>
          <w:sz w:val="24"/>
          <w:szCs w:val="24"/>
        </w:rPr>
        <w:t>Extremism refers to the vocal or active opposition to fundamental British values, including</w:t>
      </w:r>
    </w:p>
    <w:p w14:paraId="2F58716B" w14:textId="77777777" w:rsidR="00D56A19" w:rsidRPr="008853D4" w:rsidRDefault="00D56A19" w:rsidP="00D56A19">
      <w:pPr>
        <w:spacing w:after="0"/>
        <w:rPr>
          <w:rFonts w:cs="Tahoma"/>
          <w:sz w:val="24"/>
          <w:szCs w:val="24"/>
        </w:rPr>
      </w:pPr>
      <w:r w:rsidRPr="008853D4">
        <w:rPr>
          <w:rFonts w:cs="Tahoma"/>
          <w:sz w:val="24"/>
          <w:szCs w:val="24"/>
        </w:rPr>
        <w:t>democracy, the rule of law, individual liberty, and the mutual respect and tolerance of</w:t>
      </w:r>
    </w:p>
    <w:p w14:paraId="6F03DE79" w14:textId="77777777" w:rsidR="00D56A19" w:rsidRPr="008853D4" w:rsidRDefault="00D56A19" w:rsidP="00D56A19">
      <w:pPr>
        <w:spacing w:after="0"/>
        <w:rPr>
          <w:rFonts w:cs="Tahoma"/>
          <w:sz w:val="24"/>
          <w:szCs w:val="24"/>
        </w:rPr>
      </w:pPr>
      <w:r w:rsidRPr="008853D4">
        <w:rPr>
          <w:rFonts w:cs="Tahoma"/>
          <w:sz w:val="24"/>
          <w:szCs w:val="24"/>
        </w:rPr>
        <w:t>different faiths and beliefs. Extremism also includes calling for the death of members of the</w:t>
      </w:r>
    </w:p>
    <w:p w14:paraId="027AC88A" w14:textId="77777777" w:rsidR="00D56A19" w:rsidRPr="008853D4" w:rsidRDefault="00D56A19" w:rsidP="00D56A19">
      <w:pPr>
        <w:spacing w:after="0"/>
        <w:rPr>
          <w:rFonts w:cs="Tahoma"/>
          <w:sz w:val="24"/>
          <w:szCs w:val="24"/>
        </w:rPr>
      </w:pPr>
      <w:r w:rsidRPr="008853D4">
        <w:rPr>
          <w:rFonts w:cs="Tahoma"/>
          <w:sz w:val="24"/>
          <w:szCs w:val="24"/>
        </w:rPr>
        <w:t>armed forces.</w:t>
      </w:r>
    </w:p>
    <w:p w14:paraId="3B6BFDEC" w14:textId="77777777" w:rsidR="00D56A19" w:rsidRPr="008853D4" w:rsidRDefault="00D56A19" w:rsidP="00D56A19">
      <w:pPr>
        <w:spacing w:after="0"/>
        <w:rPr>
          <w:rFonts w:cs="Tahoma"/>
          <w:sz w:val="24"/>
          <w:szCs w:val="24"/>
        </w:rPr>
      </w:pPr>
      <w:r w:rsidRPr="008853D4">
        <w:rPr>
          <w:rFonts w:cs="Tahoma"/>
          <w:sz w:val="24"/>
          <w:szCs w:val="24"/>
        </w:rPr>
        <w:t>Radicalisation refers to the process by which a person comes to support terrorism and</w:t>
      </w:r>
    </w:p>
    <w:p w14:paraId="38F90B86" w14:textId="77777777" w:rsidR="00D56A19" w:rsidRPr="008853D4" w:rsidRDefault="00D56A19" w:rsidP="00D56A19">
      <w:pPr>
        <w:spacing w:after="0"/>
        <w:rPr>
          <w:rFonts w:cs="Tahoma"/>
          <w:sz w:val="24"/>
          <w:szCs w:val="24"/>
        </w:rPr>
      </w:pPr>
      <w:r w:rsidRPr="008853D4">
        <w:rPr>
          <w:rFonts w:cs="Tahoma"/>
          <w:sz w:val="24"/>
          <w:szCs w:val="24"/>
        </w:rPr>
        <w:t>extremist ideologies associated with terrorist groups.</w:t>
      </w:r>
    </w:p>
    <w:p w14:paraId="453BD46B" w14:textId="77777777" w:rsidR="00D56A19" w:rsidRPr="008853D4" w:rsidRDefault="00D56A19" w:rsidP="00D56A19">
      <w:pPr>
        <w:spacing w:after="0"/>
        <w:rPr>
          <w:rFonts w:cs="Tahoma"/>
          <w:sz w:val="24"/>
          <w:szCs w:val="24"/>
        </w:rPr>
      </w:pPr>
      <w:r w:rsidRPr="008853D4">
        <w:rPr>
          <w:rFonts w:cs="Tahoma"/>
          <w:sz w:val="24"/>
          <w:szCs w:val="24"/>
        </w:rPr>
        <w:t>The school will ensure all staff including governors and volunteers need to be aware of</w:t>
      </w:r>
    </w:p>
    <w:p w14:paraId="2350E451" w14:textId="77777777" w:rsidR="00D56A19" w:rsidRPr="008853D4" w:rsidRDefault="00D56A19" w:rsidP="00D56A19">
      <w:pPr>
        <w:spacing w:after="0"/>
        <w:rPr>
          <w:rFonts w:cs="Tahoma"/>
          <w:sz w:val="24"/>
          <w:szCs w:val="24"/>
        </w:rPr>
      </w:pPr>
      <w:r w:rsidRPr="008853D4">
        <w:rPr>
          <w:rFonts w:cs="Tahoma"/>
          <w:sz w:val="24"/>
          <w:szCs w:val="24"/>
        </w:rPr>
        <w:t>extremism, including the signs of it, alerts to concerning behaviours, and ideologies</w:t>
      </w:r>
    </w:p>
    <w:p w14:paraId="7153A9ED" w14:textId="77777777" w:rsidR="00D56A19" w:rsidRPr="008853D4" w:rsidRDefault="00D56A19" w:rsidP="00D56A19">
      <w:pPr>
        <w:spacing w:after="0"/>
        <w:rPr>
          <w:rFonts w:cs="Tahoma"/>
          <w:sz w:val="24"/>
          <w:szCs w:val="24"/>
        </w:rPr>
      </w:pPr>
      <w:r w:rsidRPr="008853D4">
        <w:rPr>
          <w:rFonts w:cs="Tahoma"/>
          <w:sz w:val="24"/>
          <w:szCs w:val="24"/>
        </w:rPr>
        <w:t>considered to be extreme. They need to understand the British Values agenda</w:t>
      </w:r>
    </w:p>
    <w:p w14:paraId="31AAD346" w14:textId="77777777" w:rsidR="00D56A19" w:rsidRDefault="00D56A19" w:rsidP="00D56A19">
      <w:pPr>
        <w:spacing w:after="0"/>
        <w:rPr>
          <w:rFonts w:cs="Tahoma"/>
          <w:b/>
          <w:bCs/>
          <w:sz w:val="24"/>
          <w:szCs w:val="24"/>
        </w:rPr>
      </w:pPr>
      <w:r w:rsidRPr="008853D4">
        <w:rPr>
          <w:rFonts w:cs="Tahoma"/>
          <w:sz w:val="24"/>
          <w:szCs w:val="24"/>
        </w:rPr>
        <w:t xml:space="preserve">and adhere to their duties in the Prevent </w:t>
      </w:r>
      <w:r>
        <w:rPr>
          <w:rFonts w:cs="Tahoma"/>
          <w:sz w:val="24"/>
          <w:szCs w:val="24"/>
        </w:rPr>
        <w:t>Guidance</w:t>
      </w:r>
      <w:r w:rsidRPr="008853D4">
        <w:rPr>
          <w:rFonts w:cs="Tahoma"/>
          <w:sz w:val="24"/>
          <w:szCs w:val="24"/>
        </w:rPr>
        <w:t xml:space="preserve"> 2015 to prevent radicalisation.</w:t>
      </w:r>
      <w:r w:rsidRPr="00BD00E7">
        <w:rPr>
          <w:rFonts w:cs="Tahoma"/>
          <w:b/>
          <w:bCs/>
          <w:sz w:val="24"/>
          <w:szCs w:val="24"/>
        </w:rPr>
        <w:t xml:space="preserve"> </w:t>
      </w:r>
    </w:p>
    <w:p w14:paraId="0177E6BF" w14:textId="77777777" w:rsidR="00D56A19" w:rsidRPr="00BD00E7" w:rsidRDefault="00D56A19" w:rsidP="00D56A19">
      <w:pPr>
        <w:spacing w:after="0"/>
        <w:rPr>
          <w:rFonts w:cs="Tahoma"/>
          <w:b/>
          <w:bCs/>
          <w:sz w:val="24"/>
          <w:szCs w:val="24"/>
        </w:rPr>
      </w:pPr>
      <w:r w:rsidRPr="00BD00E7">
        <w:rPr>
          <w:rFonts w:cs="Tahoma"/>
          <w:b/>
          <w:bCs/>
          <w:sz w:val="24"/>
          <w:szCs w:val="24"/>
        </w:rPr>
        <w:t>The</w:t>
      </w:r>
      <w:r>
        <w:rPr>
          <w:rFonts w:cs="Tahoma"/>
          <w:b/>
          <w:bCs/>
          <w:sz w:val="24"/>
          <w:szCs w:val="24"/>
        </w:rPr>
        <w:t xml:space="preserve"> </w:t>
      </w:r>
      <w:r w:rsidRPr="00BD00E7">
        <w:rPr>
          <w:rFonts w:cs="Tahoma"/>
          <w:b/>
          <w:bCs/>
          <w:sz w:val="24"/>
          <w:szCs w:val="24"/>
        </w:rPr>
        <w:t>Manager or Deputy will:</w:t>
      </w:r>
    </w:p>
    <w:p w14:paraId="6FDBD758" w14:textId="77777777" w:rsidR="00D56A19" w:rsidRPr="00BD00E7" w:rsidRDefault="00D56A19" w:rsidP="00D56A19">
      <w:pPr>
        <w:pStyle w:val="ListParagraph"/>
        <w:numPr>
          <w:ilvl w:val="0"/>
          <w:numId w:val="24"/>
        </w:numPr>
        <w:spacing w:after="0"/>
        <w:rPr>
          <w:rFonts w:cs="Tahoma"/>
          <w:sz w:val="24"/>
          <w:szCs w:val="24"/>
        </w:rPr>
      </w:pPr>
      <w:r w:rsidRPr="00BD00E7">
        <w:rPr>
          <w:rFonts w:cs="Tahoma"/>
          <w:sz w:val="24"/>
          <w:szCs w:val="24"/>
        </w:rPr>
        <w:t>Establish existing mechanisms for understanding the risk of extremism.</w:t>
      </w:r>
    </w:p>
    <w:p w14:paraId="5FE14062" w14:textId="77777777" w:rsidR="00D56A19" w:rsidRPr="00BD00E7" w:rsidRDefault="00D56A19" w:rsidP="00D56A19">
      <w:pPr>
        <w:pStyle w:val="ListParagraph"/>
        <w:numPr>
          <w:ilvl w:val="0"/>
          <w:numId w:val="24"/>
        </w:numPr>
        <w:spacing w:after="0"/>
        <w:rPr>
          <w:rFonts w:cs="Tahoma"/>
          <w:sz w:val="24"/>
          <w:szCs w:val="24"/>
        </w:rPr>
      </w:pPr>
      <w:r w:rsidRPr="00BD00E7">
        <w:rPr>
          <w:rFonts w:cs="Tahoma"/>
          <w:sz w:val="24"/>
          <w:szCs w:val="24"/>
        </w:rPr>
        <w:t>Ensure staff understand the risk to deal with issues arising through the delivery of regular training and updates.</w:t>
      </w:r>
    </w:p>
    <w:p w14:paraId="5F6FC6E4" w14:textId="77777777" w:rsidR="00D56A19" w:rsidRPr="00BD00E7" w:rsidRDefault="00D56A19" w:rsidP="00D56A19">
      <w:pPr>
        <w:pStyle w:val="ListParagraph"/>
        <w:numPr>
          <w:ilvl w:val="0"/>
          <w:numId w:val="24"/>
        </w:numPr>
        <w:spacing w:after="0"/>
        <w:rPr>
          <w:rFonts w:cs="Tahoma"/>
          <w:sz w:val="24"/>
          <w:szCs w:val="24"/>
        </w:rPr>
      </w:pPr>
      <w:r w:rsidRPr="00BD00E7">
        <w:rPr>
          <w:rFonts w:cs="Tahoma"/>
          <w:sz w:val="24"/>
          <w:szCs w:val="24"/>
        </w:rPr>
        <w:t>Provide appropriate and sufficient training on the Prevent duty.</w:t>
      </w:r>
    </w:p>
    <w:p w14:paraId="5E2E0A1E" w14:textId="77777777" w:rsidR="00D56A19" w:rsidRPr="00BD00E7" w:rsidRDefault="00D56A19" w:rsidP="00D56A19">
      <w:pPr>
        <w:pStyle w:val="ListParagraph"/>
        <w:numPr>
          <w:ilvl w:val="0"/>
          <w:numId w:val="24"/>
        </w:numPr>
        <w:spacing w:after="0"/>
        <w:rPr>
          <w:rFonts w:cs="Tahoma"/>
          <w:sz w:val="24"/>
          <w:szCs w:val="24"/>
        </w:rPr>
      </w:pPr>
      <w:r w:rsidRPr="00BD00E7">
        <w:rPr>
          <w:rFonts w:cs="Tahoma"/>
          <w:sz w:val="24"/>
          <w:szCs w:val="24"/>
        </w:rPr>
        <w:t>Ensure all staff (including governors and volunteers) implement the duty.</w:t>
      </w:r>
    </w:p>
    <w:p w14:paraId="27471351" w14:textId="77777777" w:rsidR="00D56A19" w:rsidRDefault="00D56A19" w:rsidP="00D56A19">
      <w:pPr>
        <w:pStyle w:val="ListParagraph"/>
        <w:numPr>
          <w:ilvl w:val="0"/>
          <w:numId w:val="24"/>
        </w:numPr>
        <w:spacing w:after="0"/>
        <w:rPr>
          <w:rFonts w:cs="Tahoma"/>
          <w:sz w:val="24"/>
          <w:szCs w:val="24"/>
        </w:rPr>
      </w:pPr>
      <w:r w:rsidRPr="00BD00E7">
        <w:rPr>
          <w:rFonts w:cs="Tahoma"/>
          <w:sz w:val="24"/>
          <w:szCs w:val="24"/>
        </w:rPr>
        <w:t>The project will respond to any concern about Prevent as a safeguarding concern and will</w:t>
      </w:r>
      <w:r>
        <w:rPr>
          <w:rFonts w:cs="Tahoma"/>
          <w:sz w:val="24"/>
          <w:szCs w:val="24"/>
        </w:rPr>
        <w:t xml:space="preserve"> </w:t>
      </w:r>
      <w:r w:rsidRPr="00BD00E7">
        <w:rPr>
          <w:rFonts w:cs="Tahoma"/>
          <w:sz w:val="24"/>
          <w:szCs w:val="24"/>
        </w:rPr>
        <w:t xml:space="preserve">report in line with the school’s safeguarding reporting procedures This may include a referral into Channel using the case pathway process. </w:t>
      </w:r>
    </w:p>
    <w:p w14:paraId="6CBCCBE9" w14:textId="77777777" w:rsidR="00D56A19" w:rsidRDefault="00D56A19" w:rsidP="00D56A19">
      <w:pPr>
        <w:pStyle w:val="ListParagraph"/>
        <w:numPr>
          <w:ilvl w:val="0"/>
          <w:numId w:val="24"/>
        </w:numPr>
        <w:spacing w:after="0"/>
        <w:rPr>
          <w:rFonts w:cs="Tahoma"/>
          <w:sz w:val="24"/>
          <w:szCs w:val="24"/>
        </w:rPr>
      </w:pPr>
      <w:r w:rsidRPr="00BD00E7">
        <w:rPr>
          <w:rFonts w:cs="Tahoma"/>
          <w:sz w:val="24"/>
          <w:szCs w:val="24"/>
        </w:rPr>
        <w:t>We will seek to work in partnership,</w:t>
      </w:r>
      <w:r>
        <w:rPr>
          <w:rFonts w:cs="Tahoma"/>
          <w:sz w:val="24"/>
          <w:szCs w:val="24"/>
        </w:rPr>
        <w:t xml:space="preserve"> </w:t>
      </w:r>
      <w:r w:rsidRPr="00BD00E7">
        <w:rPr>
          <w:rFonts w:cs="Tahoma"/>
          <w:sz w:val="24"/>
          <w:szCs w:val="24"/>
        </w:rPr>
        <w:t>undertaking risk assessments where appropriate and proportionate to risk, building our</w:t>
      </w:r>
      <w:r>
        <w:rPr>
          <w:rFonts w:cs="Tahoma"/>
          <w:sz w:val="24"/>
          <w:szCs w:val="24"/>
        </w:rPr>
        <w:t xml:space="preserve"> </w:t>
      </w:r>
      <w:r w:rsidRPr="00BD00E7">
        <w:rPr>
          <w:rFonts w:cs="Tahoma"/>
          <w:sz w:val="24"/>
          <w:szCs w:val="24"/>
        </w:rPr>
        <w:t xml:space="preserve">children’s resilience to radicalisation. </w:t>
      </w:r>
    </w:p>
    <w:p w14:paraId="21E7A068" w14:textId="77777777" w:rsidR="00D56A19" w:rsidRPr="00BD00E7" w:rsidRDefault="00D56A19" w:rsidP="00D56A19">
      <w:pPr>
        <w:pStyle w:val="ListParagraph"/>
        <w:numPr>
          <w:ilvl w:val="0"/>
          <w:numId w:val="24"/>
        </w:numPr>
        <w:spacing w:after="0"/>
        <w:rPr>
          <w:rFonts w:cs="Tahoma"/>
          <w:sz w:val="24"/>
          <w:szCs w:val="24"/>
        </w:rPr>
      </w:pPr>
      <w:r w:rsidRPr="00BD00E7">
        <w:rPr>
          <w:rFonts w:cs="Tahoma"/>
          <w:sz w:val="24"/>
          <w:szCs w:val="24"/>
        </w:rPr>
        <w:t>We will use the relevant forms to record any concerns,</w:t>
      </w:r>
      <w:r>
        <w:rPr>
          <w:rFonts w:cs="Tahoma"/>
          <w:sz w:val="24"/>
          <w:szCs w:val="24"/>
        </w:rPr>
        <w:t xml:space="preserve"> </w:t>
      </w:r>
      <w:r w:rsidRPr="00BD00E7">
        <w:rPr>
          <w:rFonts w:cs="Tahoma"/>
          <w:sz w:val="24"/>
          <w:szCs w:val="24"/>
        </w:rPr>
        <w:t xml:space="preserve">keeping records which will be treated as Child Protection Records, </w:t>
      </w:r>
      <w:r>
        <w:rPr>
          <w:rFonts w:cs="Tahoma"/>
          <w:sz w:val="24"/>
          <w:szCs w:val="24"/>
        </w:rPr>
        <w:t xml:space="preserve">and </w:t>
      </w:r>
      <w:r w:rsidRPr="00BD00E7">
        <w:rPr>
          <w:rFonts w:cs="Tahoma"/>
          <w:sz w:val="24"/>
          <w:szCs w:val="24"/>
        </w:rPr>
        <w:t>storing them as</w:t>
      </w:r>
      <w:r>
        <w:rPr>
          <w:rFonts w:cs="Tahoma"/>
          <w:sz w:val="24"/>
          <w:szCs w:val="24"/>
        </w:rPr>
        <w:t xml:space="preserve"> </w:t>
      </w:r>
      <w:r w:rsidRPr="00BD00E7">
        <w:rPr>
          <w:rFonts w:cs="Tahoma"/>
          <w:sz w:val="24"/>
          <w:szCs w:val="24"/>
        </w:rPr>
        <w:t>appropriate.</w:t>
      </w:r>
    </w:p>
    <w:p w14:paraId="4E018BE0" w14:textId="77777777" w:rsidR="00D56A19" w:rsidRDefault="00D56A19" w:rsidP="00D56A19">
      <w:pPr>
        <w:spacing w:after="0" w:line="240" w:lineRule="auto"/>
        <w:jc w:val="both"/>
        <w:rPr>
          <w:rFonts w:cs="Tahoma"/>
          <w:b/>
          <w:color w:val="2F5496" w:themeColor="accent1" w:themeShade="BF"/>
          <w:szCs w:val="24"/>
        </w:rPr>
      </w:pPr>
    </w:p>
    <w:p w14:paraId="2C5FDEE7" w14:textId="77777777" w:rsidR="00D56A19" w:rsidRPr="00BD00E7" w:rsidRDefault="00D56A19" w:rsidP="00D56A19">
      <w:pPr>
        <w:spacing w:after="0" w:line="240" w:lineRule="auto"/>
        <w:jc w:val="both"/>
        <w:rPr>
          <w:rFonts w:cs="Tahoma"/>
          <w:b/>
          <w:color w:val="2F5496" w:themeColor="accent1" w:themeShade="BF"/>
          <w:sz w:val="24"/>
          <w:szCs w:val="24"/>
          <w:u w:val="single"/>
        </w:rPr>
      </w:pPr>
      <w:r w:rsidRPr="00BD00E7">
        <w:rPr>
          <w:rFonts w:cs="Tahoma"/>
          <w:b/>
          <w:color w:val="2F5496" w:themeColor="accent1" w:themeShade="BF"/>
          <w:sz w:val="24"/>
          <w:szCs w:val="24"/>
          <w:u w:val="single"/>
        </w:rPr>
        <w:t>FGM – Female Genital Mutilation, HBA – Honour-Based Abuse</w:t>
      </w:r>
    </w:p>
    <w:p w14:paraId="74F7052D" w14:textId="77777777" w:rsidR="00D56A19" w:rsidRPr="00D1691C" w:rsidRDefault="00D56A19" w:rsidP="00D56A19">
      <w:pPr>
        <w:spacing w:after="0" w:line="240" w:lineRule="auto"/>
        <w:jc w:val="both"/>
        <w:rPr>
          <w:rFonts w:cs="Tahoma"/>
          <w:b/>
          <w:color w:val="2F5496" w:themeColor="accent1" w:themeShade="BF"/>
          <w:sz w:val="24"/>
          <w:szCs w:val="24"/>
        </w:rPr>
      </w:pPr>
    </w:p>
    <w:p w14:paraId="438E9791" w14:textId="77777777" w:rsidR="00D56A19" w:rsidRPr="00F964ED" w:rsidRDefault="00D56A19" w:rsidP="00D56A19">
      <w:pPr>
        <w:spacing w:after="0" w:line="240" w:lineRule="auto"/>
        <w:jc w:val="both"/>
        <w:rPr>
          <w:rFonts w:cs="Tahoma"/>
          <w:sz w:val="24"/>
          <w:szCs w:val="24"/>
        </w:rPr>
      </w:pPr>
      <w:r>
        <w:rPr>
          <w:rFonts w:cs="Tahoma"/>
          <w:sz w:val="24"/>
          <w:szCs w:val="24"/>
        </w:rPr>
        <w:t>‘H</w:t>
      </w:r>
      <w:r w:rsidRPr="00F964ED">
        <w:rPr>
          <w:rFonts w:cs="Tahoma"/>
          <w:sz w:val="24"/>
          <w:szCs w:val="24"/>
        </w:rPr>
        <w:t>onour-based’ abuse (HBA) encompasses incidents or crimes committed to</w:t>
      </w:r>
    </w:p>
    <w:p w14:paraId="50597835" w14:textId="77777777" w:rsidR="00D56A19" w:rsidRPr="00F964ED" w:rsidRDefault="00D56A19" w:rsidP="00D56A19">
      <w:pPr>
        <w:spacing w:after="0" w:line="240" w:lineRule="auto"/>
        <w:jc w:val="both"/>
        <w:rPr>
          <w:rFonts w:cs="Tahoma"/>
          <w:sz w:val="24"/>
          <w:szCs w:val="24"/>
        </w:rPr>
      </w:pPr>
      <w:r w:rsidRPr="00F964ED">
        <w:rPr>
          <w:rFonts w:cs="Tahoma"/>
          <w:sz w:val="24"/>
          <w:szCs w:val="24"/>
        </w:rPr>
        <w:t>protect or defend the honour of the family and/or community, including FGM, forced</w:t>
      </w:r>
    </w:p>
    <w:p w14:paraId="13655DA0" w14:textId="77777777" w:rsidR="00D56A19" w:rsidRPr="00F964ED" w:rsidRDefault="00D56A19" w:rsidP="00D56A19">
      <w:pPr>
        <w:spacing w:after="0" w:line="240" w:lineRule="auto"/>
        <w:jc w:val="both"/>
        <w:rPr>
          <w:rFonts w:cs="Tahoma"/>
          <w:sz w:val="24"/>
          <w:szCs w:val="24"/>
        </w:rPr>
      </w:pPr>
      <w:r w:rsidRPr="00F964ED">
        <w:rPr>
          <w:rFonts w:cs="Tahoma"/>
          <w:sz w:val="24"/>
          <w:szCs w:val="24"/>
        </w:rPr>
        <w:t>marriage, and practices such as breast ironing. Abuse committed in this context often</w:t>
      </w:r>
    </w:p>
    <w:p w14:paraId="32C58AD5" w14:textId="77777777" w:rsidR="00D56A19" w:rsidRPr="00F964ED" w:rsidRDefault="00D56A19" w:rsidP="00D56A19">
      <w:pPr>
        <w:spacing w:after="0" w:line="240" w:lineRule="auto"/>
        <w:jc w:val="both"/>
        <w:rPr>
          <w:rFonts w:cs="Tahoma"/>
          <w:sz w:val="24"/>
          <w:szCs w:val="24"/>
        </w:rPr>
      </w:pPr>
      <w:r w:rsidRPr="00F964ED">
        <w:rPr>
          <w:rFonts w:cs="Tahoma"/>
          <w:sz w:val="24"/>
          <w:szCs w:val="24"/>
        </w:rPr>
        <w:t>involves a wider network of family or community pressure and can include multiple</w:t>
      </w:r>
    </w:p>
    <w:p w14:paraId="5F6BE0B3" w14:textId="77777777" w:rsidR="00D56A19" w:rsidRPr="00F964ED" w:rsidRDefault="00D56A19" w:rsidP="00D56A19">
      <w:pPr>
        <w:spacing w:after="0" w:line="240" w:lineRule="auto"/>
        <w:jc w:val="both"/>
        <w:rPr>
          <w:rFonts w:cs="Tahoma"/>
          <w:sz w:val="24"/>
          <w:szCs w:val="24"/>
        </w:rPr>
      </w:pPr>
      <w:r w:rsidRPr="00F964ED">
        <w:rPr>
          <w:rFonts w:cs="Tahoma"/>
          <w:sz w:val="24"/>
          <w:szCs w:val="24"/>
        </w:rPr>
        <w:t>perpetrators.</w:t>
      </w:r>
    </w:p>
    <w:p w14:paraId="48980C44" w14:textId="77777777" w:rsidR="00D56A19" w:rsidRPr="00F964ED" w:rsidRDefault="00D56A19" w:rsidP="00D56A19">
      <w:pPr>
        <w:spacing w:after="0" w:line="240" w:lineRule="auto"/>
        <w:jc w:val="both"/>
        <w:rPr>
          <w:rFonts w:cs="Tahoma"/>
          <w:sz w:val="24"/>
          <w:szCs w:val="24"/>
        </w:rPr>
      </w:pPr>
      <w:r w:rsidRPr="00F964ED">
        <w:rPr>
          <w:rFonts w:cs="Tahoma"/>
          <w:sz w:val="24"/>
          <w:szCs w:val="24"/>
        </w:rPr>
        <w:t>All forms of HBA are abuse and will be handled and escalated as such. All staff will be alert</w:t>
      </w:r>
    </w:p>
    <w:p w14:paraId="0C1B735C" w14:textId="77777777" w:rsidR="00D56A19" w:rsidRPr="00F964ED" w:rsidRDefault="00D56A19" w:rsidP="00D56A19">
      <w:pPr>
        <w:spacing w:after="0" w:line="240" w:lineRule="auto"/>
        <w:jc w:val="both"/>
        <w:rPr>
          <w:rFonts w:cs="Tahoma"/>
          <w:sz w:val="24"/>
          <w:szCs w:val="24"/>
        </w:rPr>
      </w:pPr>
      <w:r w:rsidRPr="00F964ED">
        <w:rPr>
          <w:rFonts w:cs="Tahoma"/>
          <w:sz w:val="24"/>
          <w:szCs w:val="24"/>
        </w:rPr>
        <w:t>to the possibility of a child being at risk of HBA or already having suffered it. If staff have a</w:t>
      </w:r>
    </w:p>
    <w:p w14:paraId="14253E0E" w14:textId="77777777" w:rsidR="00D56A19" w:rsidRPr="00F964ED" w:rsidRDefault="00D56A19" w:rsidP="00D56A19">
      <w:pPr>
        <w:spacing w:after="0" w:line="240" w:lineRule="auto"/>
        <w:jc w:val="both"/>
        <w:rPr>
          <w:rFonts w:cs="Tahoma"/>
          <w:sz w:val="24"/>
          <w:szCs w:val="24"/>
        </w:rPr>
      </w:pPr>
      <w:r w:rsidRPr="00F964ED">
        <w:rPr>
          <w:rFonts w:cs="Tahoma"/>
          <w:sz w:val="24"/>
          <w:szCs w:val="24"/>
        </w:rPr>
        <w:t>concern, they will speak to the DSL, who will activate local safeguarding procedures.</w:t>
      </w:r>
    </w:p>
    <w:p w14:paraId="73CA6A50" w14:textId="77777777" w:rsidR="00D56A19" w:rsidRPr="00F964ED" w:rsidRDefault="00D56A19" w:rsidP="00D56A19">
      <w:pPr>
        <w:spacing w:after="0" w:line="240" w:lineRule="auto"/>
        <w:jc w:val="both"/>
        <w:rPr>
          <w:rFonts w:cs="Tahoma"/>
          <w:sz w:val="24"/>
          <w:szCs w:val="24"/>
        </w:rPr>
      </w:pPr>
      <w:r w:rsidRPr="00F964ED">
        <w:rPr>
          <w:rFonts w:cs="Tahoma"/>
          <w:sz w:val="24"/>
          <w:szCs w:val="24"/>
        </w:rPr>
        <w:t>Female Genital Mutilation (FGM)</w:t>
      </w:r>
    </w:p>
    <w:p w14:paraId="375D66FD" w14:textId="77777777" w:rsidR="00D56A19" w:rsidRPr="00F964ED" w:rsidRDefault="00D56A19" w:rsidP="00D56A19">
      <w:pPr>
        <w:spacing w:after="0" w:line="240" w:lineRule="auto"/>
        <w:jc w:val="both"/>
        <w:rPr>
          <w:rFonts w:cs="Tahoma"/>
          <w:sz w:val="24"/>
          <w:szCs w:val="24"/>
        </w:rPr>
      </w:pPr>
      <w:r w:rsidRPr="00F964ED">
        <w:rPr>
          <w:rFonts w:cs="Tahoma"/>
          <w:sz w:val="24"/>
          <w:szCs w:val="24"/>
        </w:rPr>
        <w:t>FGM</w:t>
      </w:r>
      <w:r>
        <w:rPr>
          <w:rFonts w:cs="Tahoma"/>
          <w:sz w:val="24"/>
          <w:szCs w:val="24"/>
        </w:rPr>
        <w:t xml:space="preserve"> </w:t>
      </w:r>
      <w:r w:rsidRPr="00F964ED">
        <w:rPr>
          <w:rFonts w:cs="Tahoma"/>
          <w:sz w:val="24"/>
          <w:szCs w:val="24"/>
        </w:rPr>
        <w:t>comprises all procedures that involve partial or total</w:t>
      </w:r>
      <w:r>
        <w:rPr>
          <w:rFonts w:cs="Tahoma"/>
          <w:sz w:val="24"/>
          <w:szCs w:val="24"/>
        </w:rPr>
        <w:t xml:space="preserve"> </w:t>
      </w:r>
      <w:r w:rsidRPr="00F964ED">
        <w:rPr>
          <w:rFonts w:cs="Tahoma"/>
          <w:sz w:val="24"/>
          <w:szCs w:val="24"/>
        </w:rPr>
        <w:t>removal of the external female genitalia, or other injury to the female genital organs for</w:t>
      </w:r>
      <w:r>
        <w:rPr>
          <w:rFonts w:cs="Tahoma"/>
          <w:sz w:val="24"/>
          <w:szCs w:val="24"/>
        </w:rPr>
        <w:t xml:space="preserve"> </w:t>
      </w:r>
      <w:r w:rsidRPr="00F964ED">
        <w:rPr>
          <w:rFonts w:cs="Tahoma"/>
          <w:sz w:val="24"/>
          <w:szCs w:val="24"/>
        </w:rPr>
        <w:t>non-medical reasons.” (World Health Organisation, 2016)</w:t>
      </w:r>
    </w:p>
    <w:p w14:paraId="1544CF5B" w14:textId="77777777" w:rsidR="00D56A19" w:rsidRPr="00F964ED" w:rsidRDefault="00D56A19" w:rsidP="00D56A19">
      <w:pPr>
        <w:spacing w:after="0" w:line="240" w:lineRule="auto"/>
        <w:jc w:val="both"/>
        <w:rPr>
          <w:rFonts w:cs="Tahoma"/>
          <w:sz w:val="24"/>
          <w:szCs w:val="24"/>
        </w:rPr>
      </w:pPr>
      <w:r w:rsidRPr="00F964ED">
        <w:rPr>
          <w:rFonts w:cs="Tahoma"/>
          <w:sz w:val="24"/>
          <w:szCs w:val="24"/>
        </w:rPr>
        <w:t>FGM has been an embedded practice for centuries in some countries in the world including</w:t>
      </w:r>
    </w:p>
    <w:p w14:paraId="0BD38890" w14:textId="77777777" w:rsidR="00D56A19" w:rsidRPr="00F964ED" w:rsidRDefault="00D56A19" w:rsidP="00D56A19">
      <w:pPr>
        <w:spacing w:after="0" w:line="240" w:lineRule="auto"/>
        <w:jc w:val="both"/>
        <w:rPr>
          <w:rFonts w:cs="Tahoma"/>
          <w:sz w:val="24"/>
          <w:szCs w:val="24"/>
        </w:rPr>
      </w:pPr>
      <w:r w:rsidRPr="00F964ED">
        <w:rPr>
          <w:rFonts w:cs="Tahoma"/>
          <w:sz w:val="24"/>
          <w:szCs w:val="24"/>
        </w:rPr>
        <w:lastRenderedPageBreak/>
        <w:t>Africa, the Middle East, Iran, Iraq, Oman, the United Arab Emirates, the Occupied</w:t>
      </w:r>
      <w:r>
        <w:rPr>
          <w:rFonts w:cs="Tahoma"/>
          <w:sz w:val="24"/>
          <w:szCs w:val="24"/>
        </w:rPr>
        <w:t xml:space="preserve"> </w:t>
      </w:r>
      <w:r w:rsidRPr="00F964ED">
        <w:rPr>
          <w:rFonts w:cs="Tahoma"/>
          <w:sz w:val="24"/>
          <w:szCs w:val="24"/>
        </w:rPr>
        <w:t>Palestinian Territories, India, Indonesia, Malaysia and Pakistan (DH, 2015).</w:t>
      </w:r>
      <w:r>
        <w:rPr>
          <w:rFonts w:cs="Tahoma"/>
          <w:sz w:val="24"/>
          <w:szCs w:val="24"/>
        </w:rPr>
        <w:t xml:space="preserve"> </w:t>
      </w:r>
      <w:r w:rsidRPr="00F964ED">
        <w:rPr>
          <w:rFonts w:cs="Tahoma"/>
          <w:sz w:val="24"/>
          <w:szCs w:val="24"/>
        </w:rPr>
        <w:t>The World Health Organisation estimated that between 100 to 140 million women and girls</w:t>
      </w:r>
      <w:r>
        <w:rPr>
          <w:rFonts w:cs="Tahoma"/>
          <w:sz w:val="24"/>
          <w:szCs w:val="24"/>
        </w:rPr>
        <w:t xml:space="preserve"> </w:t>
      </w:r>
      <w:r w:rsidRPr="00F964ED">
        <w:rPr>
          <w:rFonts w:cs="Tahoma"/>
          <w:sz w:val="24"/>
          <w:szCs w:val="24"/>
        </w:rPr>
        <w:t xml:space="preserve">worldwide have undergone FGM, but </w:t>
      </w:r>
      <w:r>
        <w:rPr>
          <w:rFonts w:cs="Tahoma"/>
          <w:sz w:val="24"/>
          <w:szCs w:val="24"/>
        </w:rPr>
        <w:t xml:space="preserve">the </w:t>
      </w:r>
      <w:r w:rsidRPr="00F964ED">
        <w:rPr>
          <w:rFonts w:cs="Tahoma"/>
          <w:sz w:val="24"/>
          <w:szCs w:val="24"/>
        </w:rPr>
        <w:t>prevalence of FGM in the UK is difficult to estimate</w:t>
      </w:r>
      <w:r>
        <w:rPr>
          <w:rFonts w:cs="Tahoma"/>
          <w:sz w:val="24"/>
          <w:szCs w:val="24"/>
        </w:rPr>
        <w:t xml:space="preserve"> </w:t>
      </w:r>
      <w:r w:rsidRPr="00F964ED">
        <w:rPr>
          <w:rFonts w:cs="Tahoma"/>
          <w:sz w:val="24"/>
          <w:szCs w:val="24"/>
        </w:rPr>
        <w:t>because of the hidden nature of the crime.</w:t>
      </w:r>
    </w:p>
    <w:p w14:paraId="4D2AC01F" w14:textId="77777777" w:rsidR="00D56A19" w:rsidRPr="00F964ED" w:rsidRDefault="00D56A19" w:rsidP="00D56A19">
      <w:pPr>
        <w:spacing w:after="0" w:line="240" w:lineRule="auto"/>
        <w:jc w:val="both"/>
        <w:rPr>
          <w:rFonts w:cs="Tahoma"/>
          <w:sz w:val="24"/>
          <w:szCs w:val="24"/>
        </w:rPr>
      </w:pPr>
      <w:r w:rsidRPr="00F964ED">
        <w:rPr>
          <w:rFonts w:cs="Tahoma"/>
          <w:sz w:val="24"/>
          <w:szCs w:val="24"/>
        </w:rPr>
        <w:t>All suspected or actual cases of FGM are a safeguarding concern and safeguarding</w:t>
      </w:r>
      <w:r>
        <w:rPr>
          <w:rFonts w:cs="Tahoma"/>
          <w:sz w:val="24"/>
          <w:szCs w:val="24"/>
        </w:rPr>
        <w:t xml:space="preserve"> </w:t>
      </w:r>
      <w:r w:rsidRPr="00F964ED">
        <w:rPr>
          <w:rFonts w:cs="Tahoma"/>
          <w:sz w:val="24"/>
          <w:szCs w:val="24"/>
        </w:rPr>
        <w:t>procedures will be followed. This will include a referral to the police. If any staff are</w:t>
      </w:r>
      <w:r>
        <w:rPr>
          <w:rFonts w:cs="Tahoma"/>
          <w:sz w:val="24"/>
          <w:szCs w:val="24"/>
        </w:rPr>
        <w:t xml:space="preserve"> </w:t>
      </w:r>
      <w:r w:rsidRPr="00F964ED">
        <w:rPr>
          <w:rFonts w:cs="Tahoma"/>
          <w:sz w:val="24"/>
          <w:szCs w:val="24"/>
        </w:rPr>
        <w:t>concerned about a pupil, they will refer to the Designated Safeguarding Lead/s within the</w:t>
      </w:r>
      <w:r>
        <w:rPr>
          <w:rFonts w:cs="Tahoma"/>
          <w:sz w:val="24"/>
          <w:szCs w:val="24"/>
        </w:rPr>
        <w:t xml:space="preserve"> </w:t>
      </w:r>
      <w:r w:rsidRPr="00F964ED">
        <w:rPr>
          <w:rFonts w:cs="Tahoma"/>
          <w:sz w:val="24"/>
          <w:szCs w:val="24"/>
        </w:rPr>
        <w:t>School before reporting the concern directly to the Police.</w:t>
      </w:r>
      <w:r>
        <w:rPr>
          <w:rFonts w:cs="Tahoma"/>
          <w:sz w:val="24"/>
          <w:szCs w:val="24"/>
        </w:rPr>
        <w:t xml:space="preserve"> </w:t>
      </w:r>
      <w:r w:rsidRPr="00F964ED">
        <w:rPr>
          <w:rFonts w:cs="Tahoma"/>
          <w:sz w:val="24"/>
          <w:szCs w:val="24"/>
        </w:rPr>
        <w:t xml:space="preserve">It is a mandatory reporting duty for all </w:t>
      </w:r>
      <w:r>
        <w:rPr>
          <w:rFonts w:cs="Tahoma"/>
          <w:sz w:val="24"/>
          <w:szCs w:val="24"/>
        </w:rPr>
        <w:t xml:space="preserve">staff </w:t>
      </w:r>
      <w:r w:rsidRPr="00F964ED">
        <w:rPr>
          <w:rFonts w:cs="Tahoma"/>
          <w:sz w:val="24"/>
          <w:szCs w:val="24"/>
        </w:rPr>
        <w:t>to directly report to the police where it is</w:t>
      </w:r>
      <w:r>
        <w:rPr>
          <w:rFonts w:cs="Tahoma"/>
          <w:sz w:val="24"/>
          <w:szCs w:val="24"/>
        </w:rPr>
        <w:t xml:space="preserve"> </w:t>
      </w:r>
      <w:r w:rsidRPr="00F964ED">
        <w:rPr>
          <w:rFonts w:cs="Tahoma"/>
          <w:sz w:val="24"/>
          <w:szCs w:val="24"/>
        </w:rPr>
        <w:t>believed an act of FGM has been carried out on a girl under 18 in the UK. Failure to do so</w:t>
      </w:r>
      <w:r>
        <w:rPr>
          <w:rFonts w:cs="Tahoma"/>
          <w:sz w:val="24"/>
          <w:szCs w:val="24"/>
        </w:rPr>
        <w:t xml:space="preserve"> </w:t>
      </w:r>
      <w:r w:rsidRPr="00F964ED">
        <w:rPr>
          <w:rFonts w:cs="Tahoma"/>
          <w:sz w:val="24"/>
          <w:szCs w:val="24"/>
        </w:rPr>
        <w:t>may result in disciplinary action being taken.</w:t>
      </w:r>
    </w:p>
    <w:p w14:paraId="7C194DDC" w14:textId="77777777" w:rsidR="00D56A19" w:rsidRPr="00F964ED" w:rsidRDefault="00D56A19" w:rsidP="00D56A19">
      <w:pPr>
        <w:spacing w:after="0" w:line="240" w:lineRule="auto"/>
        <w:jc w:val="both"/>
        <w:rPr>
          <w:rFonts w:cs="Tahoma"/>
          <w:sz w:val="24"/>
          <w:szCs w:val="24"/>
        </w:rPr>
      </w:pPr>
      <w:r w:rsidRPr="00F964ED">
        <w:rPr>
          <w:rFonts w:cs="Tahoma"/>
          <w:sz w:val="24"/>
          <w:szCs w:val="24"/>
        </w:rPr>
        <w:t>There are 4 types of FGM, mainly carried out on girls between the ages of five and ten. In</w:t>
      </w:r>
    </w:p>
    <w:p w14:paraId="71CCE0A3" w14:textId="77777777" w:rsidR="00D56A19" w:rsidRPr="00F964ED" w:rsidRDefault="00D56A19" w:rsidP="00D56A19">
      <w:pPr>
        <w:spacing w:after="0" w:line="240" w:lineRule="auto"/>
        <w:jc w:val="both"/>
        <w:rPr>
          <w:rFonts w:cs="Tahoma"/>
          <w:sz w:val="24"/>
          <w:szCs w:val="24"/>
        </w:rPr>
      </w:pPr>
      <w:r>
        <w:rPr>
          <w:rFonts w:cs="Tahoma"/>
          <w:sz w:val="24"/>
          <w:szCs w:val="24"/>
        </w:rPr>
        <w:t xml:space="preserve">In </w:t>
      </w:r>
      <w:r w:rsidRPr="00F964ED">
        <w:rPr>
          <w:rFonts w:cs="Tahoma"/>
          <w:sz w:val="24"/>
          <w:szCs w:val="24"/>
        </w:rPr>
        <w:t>some countries</w:t>
      </w:r>
      <w:r>
        <w:rPr>
          <w:rFonts w:cs="Tahoma"/>
          <w:sz w:val="24"/>
          <w:szCs w:val="24"/>
        </w:rPr>
        <w:t>,</w:t>
      </w:r>
      <w:r w:rsidRPr="00F964ED">
        <w:rPr>
          <w:rFonts w:cs="Tahoma"/>
          <w:sz w:val="24"/>
          <w:szCs w:val="24"/>
        </w:rPr>
        <w:t xml:space="preserve"> it is practised on babies as young as two or three days old and in other</w:t>
      </w:r>
      <w:r>
        <w:rPr>
          <w:rFonts w:cs="Tahoma"/>
          <w:sz w:val="24"/>
          <w:szCs w:val="24"/>
        </w:rPr>
        <w:t xml:space="preserve"> </w:t>
      </w:r>
      <w:r w:rsidRPr="00F964ED">
        <w:rPr>
          <w:rFonts w:cs="Tahoma"/>
          <w:sz w:val="24"/>
          <w:szCs w:val="24"/>
        </w:rPr>
        <w:t xml:space="preserve">areas, it is practised </w:t>
      </w:r>
      <w:r>
        <w:rPr>
          <w:rFonts w:cs="Tahoma"/>
          <w:sz w:val="24"/>
          <w:szCs w:val="24"/>
        </w:rPr>
        <w:t>before</w:t>
      </w:r>
      <w:r w:rsidRPr="00F964ED">
        <w:rPr>
          <w:rFonts w:cs="Tahoma"/>
          <w:sz w:val="24"/>
          <w:szCs w:val="24"/>
        </w:rPr>
        <w:t xml:space="preserve"> marriage or as part of the wedding rituals.</w:t>
      </w:r>
    </w:p>
    <w:p w14:paraId="5BD2C6D2" w14:textId="77777777" w:rsidR="00D56A19" w:rsidRPr="00F964ED" w:rsidRDefault="00D56A19" w:rsidP="00D56A19">
      <w:pPr>
        <w:spacing w:after="0" w:line="240" w:lineRule="auto"/>
        <w:jc w:val="both"/>
        <w:rPr>
          <w:rFonts w:cs="Tahoma"/>
          <w:sz w:val="24"/>
          <w:szCs w:val="24"/>
        </w:rPr>
      </w:pPr>
      <w:r w:rsidRPr="00F964ED">
        <w:rPr>
          <w:rFonts w:cs="Tahoma"/>
          <w:sz w:val="24"/>
          <w:szCs w:val="24"/>
        </w:rPr>
        <w:t>It is the parent’s decision as to whether their daughters are 'cut', but they face tremendous</w:t>
      </w:r>
    </w:p>
    <w:p w14:paraId="40225F00" w14:textId="77777777" w:rsidR="00D56A19" w:rsidRPr="00F964ED" w:rsidRDefault="00D56A19" w:rsidP="00D56A19">
      <w:pPr>
        <w:spacing w:after="0" w:line="240" w:lineRule="auto"/>
        <w:jc w:val="both"/>
        <w:rPr>
          <w:rFonts w:cs="Tahoma"/>
          <w:sz w:val="24"/>
          <w:szCs w:val="24"/>
        </w:rPr>
      </w:pPr>
      <w:r w:rsidRPr="00F964ED">
        <w:rPr>
          <w:rFonts w:cs="Tahoma"/>
          <w:sz w:val="24"/>
          <w:szCs w:val="24"/>
        </w:rPr>
        <w:t>pressure from older members of their families, especially, if they return to their country of</w:t>
      </w:r>
    </w:p>
    <w:p w14:paraId="01A34E62" w14:textId="77777777" w:rsidR="00D56A19" w:rsidRDefault="00D56A19" w:rsidP="00D56A19">
      <w:pPr>
        <w:spacing w:after="0" w:line="240" w:lineRule="auto"/>
        <w:jc w:val="both"/>
        <w:rPr>
          <w:rFonts w:cs="Tahoma"/>
          <w:sz w:val="24"/>
          <w:szCs w:val="24"/>
        </w:rPr>
      </w:pPr>
      <w:r w:rsidRPr="00F964ED">
        <w:rPr>
          <w:rFonts w:cs="Tahoma"/>
          <w:sz w:val="24"/>
          <w:szCs w:val="24"/>
        </w:rPr>
        <w:t>origin. In most countries, including the UK, FGM is illegal.</w:t>
      </w:r>
    </w:p>
    <w:p w14:paraId="7102AEBC" w14:textId="77777777" w:rsidR="00D56A19" w:rsidRDefault="00D56A19" w:rsidP="00D56A19">
      <w:pPr>
        <w:spacing w:after="0" w:line="240" w:lineRule="auto"/>
        <w:jc w:val="both"/>
        <w:rPr>
          <w:rFonts w:cs="Tahoma"/>
          <w:sz w:val="24"/>
          <w:szCs w:val="24"/>
        </w:rPr>
      </w:pPr>
    </w:p>
    <w:p w14:paraId="0EF657CA" w14:textId="77777777" w:rsidR="00D56A19" w:rsidRDefault="00D56A19" w:rsidP="00D56A19">
      <w:pPr>
        <w:spacing w:after="0" w:line="240" w:lineRule="auto"/>
        <w:jc w:val="both"/>
        <w:rPr>
          <w:rFonts w:cs="Tahoma"/>
          <w:b/>
          <w:bCs/>
          <w:color w:val="2F5496" w:themeColor="accent1" w:themeShade="BF"/>
          <w:sz w:val="24"/>
          <w:szCs w:val="24"/>
          <w:u w:val="single"/>
        </w:rPr>
      </w:pPr>
      <w:r w:rsidRPr="00BD00E7">
        <w:rPr>
          <w:rFonts w:cs="Tahoma"/>
          <w:b/>
          <w:bCs/>
          <w:color w:val="2F5496" w:themeColor="accent1" w:themeShade="BF"/>
          <w:sz w:val="24"/>
          <w:szCs w:val="24"/>
          <w:u w:val="single"/>
        </w:rPr>
        <w:t>Signs may include:</w:t>
      </w:r>
    </w:p>
    <w:p w14:paraId="1B929835" w14:textId="77777777" w:rsidR="00D56A19" w:rsidRPr="00BD00E7" w:rsidRDefault="00D56A19" w:rsidP="00D56A19">
      <w:pPr>
        <w:spacing w:after="0" w:line="240" w:lineRule="auto"/>
        <w:jc w:val="both"/>
        <w:rPr>
          <w:rFonts w:cs="Tahoma"/>
          <w:b/>
          <w:bCs/>
          <w:color w:val="2F5496" w:themeColor="accent1" w:themeShade="BF"/>
          <w:sz w:val="24"/>
          <w:szCs w:val="24"/>
          <w:u w:val="single"/>
        </w:rPr>
      </w:pPr>
    </w:p>
    <w:p w14:paraId="61E5E917"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Being repeatedly absent from school or absent for a prolonged period.</w:t>
      </w:r>
    </w:p>
    <w:p w14:paraId="4C2C0E44"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Not participating in Physical Education</w:t>
      </w:r>
    </w:p>
    <w:p w14:paraId="512C2AA8"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Unauthorised and or extended leave, vague explanations or plans for removal of a</w:t>
      </w:r>
    </w:p>
    <w:p w14:paraId="266D54B6"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female in a high-risk category (parents from a country who are known to practice FGM)</w:t>
      </w:r>
    </w:p>
    <w:p w14:paraId="4B579040"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especially over the summer period</w:t>
      </w:r>
    </w:p>
    <w:p w14:paraId="7945C1AF"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Plans to take a holiday which may be unauthorised, unexplained, or extended in a</w:t>
      </w:r>
    </w:p>
    <w:p w14:paraId="04245FFF"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a country known to practice FGM.</w:t>
      </w:r>
    </w:p>
    <w:p w14:paraId="02837236"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Having difficulty walking, sitting, or standing, or looking uncomfortable</w:t>
      </w:r>
    </w:p>
    <w:p w14:paraId="07C13A6B"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Finding it hard to sit still for long periods (where this was not a problem</w:t>
      </w:r>
    </w:p>
    <w:p w14:paraId="1AEAC237"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previously)</w:t>
      </w:r>
    </w:p>
    <w:p w14:paraId="3B2969F3"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Spending longer than normal in the bathroom or toilet due to difficulties urinating, or</w:t>
      </w:r>
    </w:p>
    <w:p w14:paraId="3ED25FCA"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having frequent urinary, menstrual or stomach problems</w:t>
      </w:r>
    </w:p>
    <w:p w14:paraId="27B195B6" w14:textId="77777777" w:rsidR="00D56A19" w:rsidRPr="00BD00E7" w:rsidRDefault="00D56A19" w:rsidP="00D56A19">
      <w:pPr>
        <w:pStyle w:val="ListParagraph"/>
        <w:numPr>
          <w:ilvl w:val="0"/>
          <w:numId w:val="20"/>
        </w:numPr>
        <w:spacing w:after="0" w:line="240" w:lineRule="auto"/>
        <w:jc w:val="both"/>
        <w:rPr>
          <w:rFonts w:cs="Tahoma"/>
          <w:sz w:val="24"/>
          <w:szCs w:val="24"/>
        </w:rPr>
      </w:pPr>
      <w:r w:rsidRPr="00BD00E7">
        <w:rPr>
          <w:rFonts w:cs="Tahoma"/>
          <w:sz w:val="24"/>
          <w:szCs w:val="24"/>
        </w:rPr>
        <w:t>Demonstrating increased emotional and psychological needs – for example, withdrawal or depression, or significant change in behaviour Being reluctant to undergo any medical examination.</w:t>
      </w:r>
    </w:p>
    <w:p w14:paraId="62C92BF9" w14:textId="77777777" w:rsidR="00D56A19" w:rsidRDefault="00D56A19" w:rsidP="00D56A19">
      <w:pPr>
        <w:spacing w:after="0" w:line="240" w:lineRule="auto"/>
        <w:jc w:val="both"/>
        <w:rPr>
          <w:rFonts w:cs="Tahoma"/>
          <w:sz w:val="24"/>
          <w:szCs w:val="24"/>
        </w:rPr>
      </w:pPr>
    </w:p>
    <w:p w14:paraId="5AA8ECE3" w14:textId="77777777" w:rsidR="00D56A19" w:rsidRDefault="00D56A19" w:rsidP="00D56A19">
      <w:pPr>
        <w:spacing w:after="0" w:line="240" w:lineRule="auto"/>
        <w:jc w:val="both"/>
        <w:rPr>
          <w:rFonts w:cs="Tahoma"/>
          <w:b/>
          <w:color w:val="2F5496" w:themeColor="accent1" w:themeShade="BF"/>
          <w:sz w:val="24"/>
          <w:szCs w:val="24"/>
          <w:u w:val="single"/>
        </w:rPr>
      </w:pPr>
      <w:r w:rsidRPr="00BD00E7">
        <w:rPr>
          <w:rFonts w:cs="Tahoma"/>
          <w:b/>
          <w:color w:val="2F5496" w:themeColor="accent1" w:themeShade="BF"/>
          <w:sz w:val="24"/>
          <w:szCs w:val="24"/>
          <w:u w:val="single"/>
        </w:rPr>
        <w:t>FM – Forced Marriage</w:t>
      </w:r>
    </w:p>
    <w:p w14:paraId="1D949CDB" w14:textId="77777777" w:rsidR="00D56A19" w:rsidRPr="00BD00E7" w:rsidRDefault="00D56A19" w:rsidP="00D56A19">
      <w:pPr>
        <w:spacing w:after="0" w:line="240" w:lineRule="auto"/>
        <w:jc w:val="both"/>
        <w:rPr>
          <w:rFonts w:cs="Tahoma"/>
          <w:b/>
          <w:color w:val="2F5496" w:themeColor="accent1" w:themeShade="BF"/>
          <w:sz w:val="24"/>
          <w:szCs w:val="24"/>
          <w:u w:val="single"/>
        </w:rPr>
      </w:pPr>
    </w:p>
    <w:p w14:paraId="69522F9C" w14:textId="77777777" w:rsidR="00D56A19" w:rsidRPr="00545B7A" w:rsidRDefault="00D56A19" w:rsidP="00D56A19">
      <w:pPr>
        <w:spacing w:after="0" w:line="240" w:lineRule="auto"/>
        <w:jc w:val="both"/>
        <w:rPr>
          <w:rFonts w:cs="Tahoma"/>
          <w:sz w:val="24"/>
          <w:szCs w:val="24"/>
        </w:rPr>
      </w:pPr>
      <w:r w:rsidRPr="00545B7A">
        <w:rPr>
          <w:rFonts w:cs="Tahoma"/>
          <w:sz w:val="24"/>
          <w:szCs w:val="24"/>
        </w:rPr>
        <w:t>FM is a specific offence under Section 121 of the Anti-Social Behaviour, Crime and Policing Act 2014.</w:t>
      </w:r>
    </w:p>
    <w:p w14:paraId="10F95A67" w14:textId="77777777" w:rsidR="00D56A19" w:rsidRPr="00545B7A" w:rsidRDefault="00D56A19" w:rsidP="00D56A19">
      <w:pPr>
        <w:spacing w:after="0" w:line="240" w:lineRule="auto"/>
        <w:jc w:val="both"/>
        <w:rPr>
          <w:rFonts w:cs="Tahoma"/>
          <w:sz w:val="24"/>
          <w:szCs w:val="24"/>
        </w:rPr>
      </w:pPr>
      <w:r w:rsidRPr="00545B7A">
        <w:rPr>
          <w:rFonts w:cs="Tahoma"/>
          <w:sz w:val="24"/>
          <w:szCs w:val="24"/>
        </w:rPr>
        <w:t>Should there be any concerns or indications, arising, that indicate FM, the DSL/D</w:t>
      </w:r>
      <w:r>
        <w:rPr>
          <w:rFonts w:cs="Tahoma"/>
          <w:sz w:val="24"/>
          <w:szCs w:val="24"/>
        </w:rPr>
        <w:t>S</w:t>
      </w:r>
      <w:r w:rsidRPr="00545B7A">
        <w:rPr>
          <w:rFonts w:cs="Tahoma"/>
          <w:sz w:val="24"/>
          <w:szCs w:val="24"/>
        </w:rPr>
        <w:t>D must be informed. The appropriate action will be taken and Safeguarding &amp; Child Protection procedures followed accordingly.</w:t>
      </w:r>
    </w:p>
    <w:p w14:paraId="490DD604" w14:textId="77777777" w:rsidR="00D56A19" w:rsidRPr="00545B7A" w:rsidRDefault="00D56A19" w:rsidP="00D56A19">
      <w:pPr>
        <w:spacing w:after="0" w:line="240" w:lineRule="auto"/>
        <w:jc w:val="both"/>
        <w:rPr>
          <w:rFonts w:cs="Tahoma"/>
          <w:sz w:val="24"/>
          <w:szCs w:val="24"/>
        </w:rPr>
      </w:pPr>
    </w:p>
    <w:p w14:paraId="32D844ED" w14:textId="77777777" w:rsidR="00D56A19" w:rsidRPr="00545B7A" w:rsidRDefault="00D56A19" w:rsidP="00D56A19">
      <w:pPr>
        <w:spacing w:after="0" w:line="240" w:lineRule="auto"/>
        <w:jc w:val="both"/>
        <w:rPr>
          <w:rFonts w:cs="Tahoma"/>
          <w:sz w:val="24"/>
          <w:szCs w:val="24"/>
        </w:rPr>
      </w:pPr>
      <w:r w:rsidRPr="00545B7A">
        <w:rPr>
          <w:rFonts w:cs="Tahoma"/>
          <w:sz w:val="24"/>
          <w:szCs w:val="24"/>
        </w:rPr>
        <w:t xml:space="preserve">HBV is an abuse of human rights. Specific offences are committed. As with FGM (see above), should there be any concerns or indications for any of our students who are or </w:t>
      </w:r>
      <w:r>
        <w:rPr>
          <w:rFonts w:cs="Tahoma"/>
          <w:sz w:val="24"/>
          <w:szCs w:val="24"/>
        </w:rPr>
        <w:t>may be</w:t>
      </w:r>
      <w:r w:rsidRPr="00545B7A">
        <w:rPr>
          <w:rFonts w:cs="Tahoma"/>
          <w:sz w:val="24"/>
          <w:szCs w:val="24"/>
        </w:rPr>
        <w:t xml:space="preserve"> at risk </w:t>
      </w:r>
      <w:r w:rsidRPr="00545B7A">
        <w:rPr>
          <w:rFonts w:cs="Tahoma"/>
          <w:sz w:val="24"/>
          <w:szCs w:val="24"/>
        </w:rPr>
        <w:lastRenderedPageBreak/>
        <w:t>of HBV or any other form of domestic violence, the project will take the appropriate action as required. As with all our Child Protection concerns, procedures will be followed accordingly.</w:t>
      </w:r>
    </w:p>
    <w:p w14:paraId="2DD8FA09" w14:textId="77777777" w:rsidR="00D56A19" w:rsidRDefault="00D56A19" w:rsidP="00D56A19">
      <w:pPr>
        <w:spacing w:after="120"/>
        <w:rPr>
          <w:sz w:val="24"/>
          <w:szCs w:val="24"/>
        </w:rPr>
      </w:pPr>
    </w:p>
    <w:p w14:paraId="77FCFF1C" w14:textId="77777777" w:rsidR="00D56A19" w:rsidRPr="00D80949" w:rsidRDefault="00D56A19" w:rsidP="00D56A19">
      <w:pPr>
        <w:spacing w:after="0"/>
        <w:rPr>
          <w:sz w:val="24"/>
          <w:szCs w:val="24"/>
        </w:rPr>
      </w:pPr>
      <w:r w:rsidRPr="00D80949">
        <w:rPr>
          <w:sz w:val="24"/>
          <w:szCs w:val="24"/>
        </w:rPr>
        <w:t>The DSL will: speak to the pupil about the concerns in a secure and private place, activate</w:t>
      </w:r>
    </w:p>
    <w:p w14:paraId="3FD3DF31" w14:textId="77777777" w:rsidR="00D56A19" w:rsidRPr="00D80949" w:rsidRDefault="00D56A19" w:rsidP="00D56A19">
      <w:pPr>
        <w:spacing w:after="0"/>
        <w:rPr>
          <w:sz w:val="24"/>
          <w:szCs w:val="24"/>
        </w:rPr>
      </w:pPr>
      <w:r w:rsidRPr="00D80949">
        <w:rPr>
          <w:sz w:val="24"/>
          <w:szCs w:val="24"/>
        </w:rPr>
        <w:t>the local safeguarding procedures and refer the case to the local authority’s designated</w:t>
      </w:r>
    </w:p>
    <w:p w14:paraId="3E2624C1" w14:textId="77777777" w:rsidR="00D56A19" w:rsidRPr="00D80949" w:rsidRDefault="00D56A19" w:rsidP="00D56A19">
      <w:pPr>
        <w:spacing w:after="0"/>
        <w:rPr>
          <w:sz w:val="24"/>
          <w:szCs w:val="24"/>
        </w:rPr>
      </w:pPr>
      <w:r w:rsidRPr="00D80949">
        <w:rPr>
          <w:sz w:val="24"/>
          <w:szCs w:val="24"/>
        </w:rPr>
        <w:t>officer, seek advice from the Forced Marriage Unit on 020 7008 0151 or fmu@fco.gov.uk,</w:t>
      </w:r>
    </w:p>
    <w:p w14:paraId="585CE4AA" w14:textId="77777777" w:rsidR="00D56A19" w:rsidRDefault="00D56A19" w:rsidP="00D56A19">
      <w:pPr>
        <w:spacing w:after="0"/>
        <w:rPr>
          <w:sz w:val="24"/>
          <w:szCs w:val="24"/>
        </w:rPr>
      </w:pPr>
      <w:r w:rsidRPr="00D80949">
        <w:rPr>
          <w:sz w:val="24"/>
          <w:szCs w:val="24"/>
        </w:rPr>
        <w:t>refer the pupil</w:t>
      </w:r>
      <w:r>
        <w:rPr>
          <w:sz w:val="24"/>
          <w:szCs w:val="24"/>
        </w:rPr>
        <w:t xml:space="preserve"> to a class</w:t>
      </w:r>
      <w:r w:rsidRPr="00D80949">
        <w:rPr>
          <w:sz w:val="24"/>
          <w:szCs w:val="24"/>
        </w:rPr>
        <w:t xml:space="preserve"> teacher, learning mentor, or member of</w:t>
      </w:r>
      <w:r>
        <w:rPr>
          <w:sz w:val="24"/>
          <w:szCs w:val="24"/>
        </w:rPr>
        <w:t xml:space="preserve"> </w:t>
      </w:r>
      <w:r w:rsidRPr="00D80949">
        <w:rPr>
          <w:sz w:val="24"/>
          <w:szCs w:val="24"/>
        </w:rPr>
        <w:t>the team as appropriate.</w:t>
      </w:r>
      <w:r w:rsidRPr="00D80949">
        <w:rPr>
          <w:sz w:val="24"/>
          <w:szCs w:val="24"/>
        </w:rPr>
        <w:cr/>
      </w:r>
    </w:p>
    <w:p w14:paraId="7EBD44D1" w14:textId="77777777" w:rsidR="00D56A19" w:rsidRPr="00BD00E7" w:rsidRDefault="00D56A19" w:rsidP="00D56A19">
      <w:pPr>
        <w:spacing w:after="0" w:line="240" w:lineRule="auto"/>
        <w:jc w:val="both"/>
        <w:rPr>
          <w:rFonts w:cs="Tahoma"/>
          <w:b/>
          <w:color w:val="2F5496" w:themeColor="accent1" w:themeShade="BF"/>
          <w:sz w:val="24"/>
          <w:szCs w:val="24"/>
          <w:u w:val="single"/>
        </w:rPr>
      </w:pPr>
      <w:r w:rsidRPr="00BD00E7">
        <w:rPr>
          <w:rFonts w:cs="Tahoma"/>
          <w:b/>
          <w:color w:val="2F5496" w:themeColor="accent1" w:themeShade="BF"/>
          <w:sz w:val="24"/>
          <w:szCs w:val="24"/>
          <w:u w:val="single"/>
        </w:rPr>
        <w:t xml:space="preserve">Child on Child Abuse </w:t>
      </w:r>
    </w:p>
    <w:p w14:paraId="3E05F7D1" w14:textId="77777777" w:rsidR="00D56A19" w:rsidRDefault="00D56A19" w:rsidP="00D56A19">
      <w:pPr>
        <w:spacing w:after="0" w:line="240" w:lineRule="auto"/>
        <w:jc w:val="both"/>
        <w:rPr>
          <w:rFonts w:cs="Tahoma"/>
          <w:b/>
          <w:sz w:val="24"/>
          <w:szCs w:val="24"/>
        </w:rPr>
      </w:pPr>
    </w:p>
    <w:p w14:paraId="0600EA5D" w14:textId="77777777" w:rsidR="00D56A19" w:rsidRDefault="00D56A19" w:rsidP="00D56A19">
      <w:pPr>
        <w:spacing w:after="0" w:line="240" w:lineRule="auto"/>
        <w:jc w:val="both"/>
        <w:rPr>
          <w:rFonts w:cs="Tahoma"/>
          <w:sz w:val="24"/>
          <w:szCs w:val="24"/>
        </w:rPr>
      </w:pPr>
      <w:r>
        <w:rPr>
          <w:rFonts w:cs="Tahoma"/>
          <w:sz w:val="24"/>
          <w:szCs w:val="24"/>
        </w:rPr>
        <w:t xml:space="preserve">Child-on-child abuse </w:t>
      </w:r>
      <w:r w:rsidRPr="00CB52B7">
        <w:rPr>
          <w:rFonts w:cs="Tahoma"/>
          <w:sz w:val="24"/>
          <w:szCs w:val="24"/>
        </w:rPr>
        <w:t xml:space="preserve">is behaviour by an individual or group, intending to physically, sexually or emotionally hurt </w:t>
      </w:r>
      <w:r w:rsidRPr="008349AC">
        <w:rPr>
          <w:rFonts w:cs="Tahoma"/>
          <w:sz w:val="24"/>
          <w:szCs w:val="24"/>
        </w:rPr>
        <w:t>others. We recognise that being subject to harassment, violence and/or abuse may breach a child’s rights, as set out in the human rights act. We recognise Child on Child abuse can take many forms:</w:t>
      </w:r>
      <w:r>
        <w:rPr>
          <w:rFonts w:cs="Tahoma"/>
          <w:b/>
          <w:sz w:val="24"/>
          <w:szCs w:val="24"/>
        </w:rPr>
        <w:t xml:space="preserve"> </w:t>
      </w:r>
    </w:p>
    <w:p w14:paraId="6C2BB8AA" w14:textId="77777777" w:rsidR="00D56A19" w:rsidRPr="008349AC" w:rsidRDefault="00D56A19" w:rsidP="00D56A19">
      <w:pPr>
        <w:pStyle w:val="ListParagraph"/>
        <w:numPr>
          <w:ilvl w:val="0"/>
          <w:numId w:val="18"/>
        </w:numPr>
        <w:spacing w:after="0" w:line="240" w:lineRule="auto"/>
        <w:jc w:val="both"/>
        <w:rPr>
          <w:rFonts w:cs="Tahoma"/>
          <w:sz w:val="24"/>
          <w:szCs w:val="24"/>
        </w:rPr>
      </w:pPr>
      <w:r w:rsidRPr="008349AC">
        <w:rPr>
          <w:rFonts w:cs="Tahoma"/>
          <w:sz w:val="24"/>
          <w:szCs w:val="24"/>
        </w:rPr>
        <w:t xml:space="preserve">Bullying including </w:t>
      </w:r>
      <w:r>
        <w:rPr>
          <w:rFonts w:cs="Tahoma"/>
          <w:sz w:val="24"/>
          <w:szCs w:val="24"/>
        </w:rPr>
        <w:t>cyberbullying</w:t>
      </w:r>
      <w:r w:rsidRPr="008349AC">
        <w:rPr>
          <w:rFonts w:cs="Tahoma"/>
          <w:sz w:val="24"/>
          <w:szCs w:val="24"/>
        </w:rPr>
        <w:t xml:space="preserve">. </w:t>
      </w:r>
    </w:p>
    <w:p w14:paraId="64584B84" w14:textId="77777777" w:rsidR="00D56A19" w:rsidRPr="008349AC" w:rsidRDefault="00D56A19" w:rsidP="00D56A19">
      <w:pPr>
        <w:pStyle w:val="ListParagraph"/>
        <w:numPr>
          <w:ilvl w:val="0"/>
          <w:numId w:val="18"/>
        </w:numPr>
        <w:spacing w:after="0" w:line="240" w:lineRule="auto"/>
        <w:jc w:val="both"/>
        <w:rPr>
          <w:rFonts w:cs="Tahoma"/>
          <w:sz w:val="24"/>
          <w:szCs w:val="24"/>
        </w:rPr>
      </w:pPr>
      <w:r w:rsidRPr="008349AC">
        <w:rPr>
          <w:rFonts w:cs="Tahoma"/>
          <w:sz w:val="24"/>
          <w:szCs w:val="24"/>
        </w:rPr>
        <w:t xml:space="preserve">Up-skirting. </w:t>
      </w:r>
    </w:p>
    <w:p w14:paraId="2A55E73D" w14:textId="77777777" w:rsidR="00D56A19" w:rsidRPr="008349AC" w:rsidRDefault="00D56A19" w:rsidP="00D56A19">
      <w:pPr>
        <w:pStyle w:val="ListParagraph"/>
        <w:numPr>
          <w:ilvl w:val="0"/>
          <w:numId w:val="18"/>
        </w:numPr>
        <w:spacing w:after="0" w:line="240" w:lineRule="auto"/>
        <w:jc w:val="both"/>
        <w:rPr>
          <w:rFonts w:cs="Tahoma"/>
          <w:sz w:val="24"/>
          <w:szCs w:val="24"/>
        </w:rPr>
      </w:pPr>
      <w:r w:rsidRPr="008349AC">
        <w:rPr>
          <w:rFonts w:cs="Tahoma"/>
          <w:sz w:val="24"/>
          <w:szCs w:val="24"/>
        </w:rPr>
        <w:t xml:space="preserve">Gender-based violence. </w:t>
      </w:r>
    </w:p>
    <w:p w14:paraId="3C94D24C" w14:textId="77777777" w:rsidR="00D56A19" w:rsidRPr="008349AC" w:rsidRDefault="00D56A19" w:rsidP="00D56A19">
      <w:pPr>
        <w:pStyle w:val="ListParagraph"/>
        <w:numPr>
          <w:ilvl w:val="0"/>
          <w:numId w:val="18"/>
        </w:numPr>
        <w:spacing w:after="0" w:line="240" w:lineRule="auto"/>
        <w:jc w:val="both"/>
        <w:rPr>
          <w:rFonts w:cs="Tahoma"/>
          <w:sz w:val="24"/>
          <w:szCs w:val="24"/>
        </w:rPr>
      </w:pPr>
      <w:r w:rsidRPr="008349AC">
        <w:rPr>
          <w:rFonts w:cs="Tahoma"/>
          <w:sz w:val="24"/>
          <w:szCs w:val="24"/>
        </w:rPr>
        <w:t>Sexual assaults and sexting.</w:t>
      </w:r>
    </w:p>
    <w:p w14:paraId="34547DDC" w14:textId="77777777" w:rsidR="00D56A19" w:rsidRDefault="00D56A19" w:rsidP="00D56A19">
      <w:pPr>
        <w:pStyle w:val="ListParagraph"/>
        <w:numPr>
          <w:ilvl w:val="0"/>
          <w:numId w:val="18"/>
        </w:numPr>
        <w:spacing w:after="0" w:line="240" w:lineRule="auto"/>
        <w:jc w:val="both"/>
        <w:rPr>
          <w:sz w:val="24"/>
          <w:szCs w:val="24"/>
        </w:rPr>
      </w:pPr>
      <w:r w:rsidRPr="008349AC">
        <w:rPr>
          <w:sz w:val="24"/>
          <w:szCs w:val="24"/>
        </w:rPr>
        <w:t>The sending of indecent images from one person to another through Digital Media</w:t>
      </w:r>
      <w:r>
        <w:rPr>
          <w:sz w:val="24"/>
          <w:szCs w:val="24"/>
        </w:rPr>
        <w:t xml:space="preserve"> </w:t>
      </w:r>
      <w:r w:rsidRPr="008349AC">
        <w:rPr>
          <w:sz w:val="24"/>
          <w:szCs w:val="24"/>
        </w:rPr>
        <w:t xml:space="preserve">Devices </w:t>
      </w:r>
    </w:p>
    <w:p w14:paraId="286D2901" w14:textId="77777777" w:rsidR="00D56A19" w:rsidRPr="008349AC" w:rsidRDefault="00D56A19" w:rsidP="00D56A19">
      <w:pPr>
        <w:spacing w:after="0" w:line="240" w:lineRule="auto"/>
        <w:jc w:val="both"/>
        <w:rPr>
          <w:sz w:val="24"/>
          <w:szCs w:val="24"/>
        </w:rPr>
      </w:pPr>
      <w:r w:rsidRPr="008349AC">
        <w:rPr>
          <w:sz w:val="24"/>
          <w:szCs w:val="24"/>
        </w:rPr>
        <w:t xml:space="preserve">PASTways recognises this as a safeguarding concern for all of our children. </w:t>
      </w:r>
    </w:p>
    <w:p w14:paraId="7ECADB29" w14:textId="77777777" w:rsidR="00D56A19" w:rsidRDefault="00D56A19" w:rsidP="00D56A19">
      <w:pPr>
        <w:spacing w:after="0" w:line="240" w:lineRule="auto"/>
        <w:jc w:val="both"/>
        <w:rPr>
          <w:sz w:val="24"/>
          <w:szCs w:val="24"/>
        </w:rPr>
      </w:pPr>
      <w:r w:rsidRPr="00CB52B7">
        <w:rPr>
          <w:sz w:val="24"/>
          <w:szCs w:val="24"/>
        </w:rPr>
        <w:t xml:space="preserve">There are examples of children of all ages sending and receiving indecent images through digital media. </w:t>
      </w:r>
    </w:p>
    <w:p w14:paraId="47469EE4" w14:textId="77777777" w:rsidR="00D56A19" w:rsidRDefault="00D56A19" w:rsidP="00D56A19">
      <w:pPr>
        <w:spacing w:after="0" w:line="240" w:lineRule="auto"/>
        <w:jc w:val="both"/>
        <w:rPr>
          <w:sz w:val="24"/>
          <w:szCs w:val="24"/>
        </w:rPr>
      </w:pPr>
      <w:r w:rsidRPr="00CB52B7">
        <w:rPr>
          <w:sz w:val="24"/>
          <w:szCs w:val="24"/>
        </w:rPr>
        <w:t xml:space="preserve">There is a growing use of social media across </w:t>
      </w:r>
      <w:r>
        <w:rPr>
          <w:sz w:val="24"/>
          <w:szCs w:val="24"/>
        </w:rPr>
        <w:t>projects,</w:t>
      </w:r>
      <w:r w:rsidRPr="00CB52B7">
        <w:rPr>
          <w:sz w:val="24"/>
          <w:szCs w:val="24"/>
        </w:rPr>
        <w:t xml:space="preserve"> children must be supported if they receive any such images. </w:t>
      </w:r>
    </w:p>
    <w:p w14:paraId="7B4A795A" w14:textId="77777777" w:rsidR="00D56A19" w:rsidRDefault="00D56A19" w:rsidP="00D56A19">
      <w:pPr>
        <w:spacing w:after="0" w:line="240" w:lineRule="auto"/>
        <w:jc w:val="both"/>
        <w:rPr>
          <w:sz w:val="24"/>
          <w:szCs w:val="24"/>
        </w:rPr>
      </w:pPr>
      <w:r w:rsidRPr="00CB52B7">
        <w:rPr>
          <w:sz w:val="24"/>
          <w:szCs w:val="24"/>
        </w:rPr>
        <w:t xml:space="preserve">In the event of such a safeguarding concern, we will seek advice from agencies and professionals acknowledging that there are both national and local </w:t>
      </w:r>
      <w:r>
        <w:rPr>
          <w:sz w:val="24"/>
          <w:szCs w:val="24"/>
        </w:rPr>
        <w:t>guidelines</w:t>
      </w:r>
      <w:r w:rsidRPr="00CB52B7">
        <w:rPr>
          <w:sz w:val="24"/>
          <w:szCs w:val="24"/>
        </w:rPr>
        <w:t xml:space="preserve"> that we need to adhere to. We will respond by working closely with parents and carers. </w:t>
      </w:r>
    </w:p>
    <w:p w14:paraId="731E5A71" w14:textId="77777777" w:rsidR="00D56A19" w:rsidRPr="00CB52B7" w:rsidRDefault="00D56A19" w:rsidP="00D56A19">
      <w:pPr>
        <w:spacing w:after="0" w:line="240" w:lineRule="auto"/>
        <w:jc w:val="both"/>
        <w:rPr>
          <w:rFonts w:cs="Tahoma"/>
          <w:sz w:val="24"/>
          <w:szCs w:val="24"/>
        </w:rPr>
      </w:pPr>
      <w:r w:rsidRPr="00CB52B7">
        <w:rPr>
          <w:sz w:val="24"/>
          <w:szCs w:val="24"/>
        </w:rPr>
        <w:t xml:space="preserve">We will teach children about this aspect of safeguarding through online safety lessons. These are linked to online safety policies and </w:t>
      </w:r>
      <w:r>
        <w:rPr>
          <w:sz w:val="24"/>
          <w:szCs w:val="24"/>
        </w:rPr>
        <w:t xml:space="preserve">the </w:t>
      </w:r>
      <w:r w:rsidRPr="00CB52B7">
        <w:rPr>
          <w:sz w:val="24"/>
          <w:szCs w:val="24"/>
        </w:rPr>
        <w:t>PHSE curriculum.</w:t>
      </w:r>
    </w:p>
    <w:p w14:paraId="6E809EDA" w14:textId="77777777" w:rsidR="00D56A19" w:rsidRPr="00CB52B7" w:rsidRDefault="00D56A19" w:rsidP="00D56A19">
      <w:pPr>
        <w:spacing w:after="0" w:line="240" w:lineRule="auto"/>
        <w:jc w:val="both"/>
        <w:rPr>
          <w:rFonts w:cs="Tahoma"/>
          <w:sz w:val="24"/>
          <w:szCs w:val="24"/>
        </w:rPr>
      </w:pPr>
      <w:r w:rsidRPr="00CB52B7">
        <w:rPr>
          <w:rFonts w:cs="Tahoma"/>
          <w:sz w:val="24"/>
          <w:szCs w:val="24"/>
        </w:rPr>
        <w:t xml:space="preserve">Always take the complaint seriously. </w:t>
      </w:r>
    </w:p>
    <w:p w14:paraId="575B107F" w14:textId="77777777" w:rsidR="00D56A19" w:rsidRPr="00545B7A" w:rsidRDefault="00D56A19" w:rsidP="00D56A19">
      <w:pPr>
        <w:spacing w:after="120"/>
        <w:rPr>
          <w:sz w:val="24"/>
          <w:szCs w:val="24"/>
        </w:rPr>
      </w:pPr>
    </w:p>
    <w:p w14:paraId="5B94C95A" w14:textId="77777777" w:rsidR="00D56A19" w:rsidRPr="00E20E8A" w:rsidRDefault="00D56A19" w:rsidP="00D56A19">
      <w:pPr>
        <w:spacing w:after="120"/>
        <w:rPr>
          <w:b/>
          <w:color w:val="2F5496" w:themeColor="accent1" w:themeShade="BF"/>
          <w:sz w:val="24"/>
          <w:szCs w:val="24"/>
          <w:u w:val="single"/>
        </w:rPr>
      </w:pPr>
      <w:r w:rsidRPr="00E20E8A">
        <w:rPr>
          <w:b/>
          <w:color w:val="2F5496" w:themeColor="accent1" w:themeShade="BF"/>
          <w:sz w:val="24"/>
          <w:szCs w:val="24"/>
          <w:u w:val="single"/>
        </w:rPr>
        <w:t>Photographing Children.</w:t>
      </w:r>
    </w:p>
    <w:p w14:paraId="75FD6D24" w14:textId="77777777" w:rsidR="00D56A19" w:rsidRPr="00545B7A" w:rsidRDefault="00D56A19" w:rsidP="00D56A19">
      <w:pPr>
        <w:pStyle w:val="ListParagraph"/>
        <w:numPr>
          <w:ilvl w:val="0"/>
          <w:numId w:val="9"/>
        </w:numPr>
        <w:spacing w:after="120"/>
        <w:rPr>
          <w:rFonts w:cs="Tahoma"/>
          <w:b/>
          <w:sz w:val="24"/>
          <w:szCs w:val="24"/>
        </w:rPr>
      </w:pPr>
      <w:r w:rsidRPr="00545B7A">
        <w:rPr>
          <w:rFonts w:cs="Tahoma"/>
          <w:sz w:val="24"/>
          <w:szCs w:val="24"/>
        </w:rPr>
        <w:t>Pastways will not allow others to photograph or film children during a project activity without parental permission.</w:t>
      </w:r>
    </w:p>
    <w:p w14:paraId="1650EA0D" w14:textId="77777777" w:rsidR="00D56A19" w:rsidRPr="00E20E8A" w:rsidRDefault="00D56A19" w:rsidP="00D56A19">
      <w:pPr>
        <w:pStyle w:val="ListParagraph"/>
        <w:numPr>
          <w:ilvl w:val="0"/>
          <w:numId w:val="9"/>
        </w:numPr>
        <w:spacing w:after="120"/>
        <w:rPr>
          <w:rFonts w:cs="Tahoma"/>
          <w:b/>
          <w:sz w:val="24"/>
          <w:szCs w:val="24"/>
        </w:rPr>
      </w:pPr>
      <w:r w:rsidRPr="00545B7A">
        <w:rPr>
          <w:rFonts w:cs="Tahoma"/>
          <w:sz w:val="24"/>
          <w:szCs w:val="24"/>
        </w:rPr>
        <w:t>We will not allow images of students to be used on the P</w:t>
      </w:r>
      <w:r>
        <w:rPr>
          <w:rFonts w:cs="Tahoma"/>
          <w:sz w:val="24"/>
          <w:szCs w:val="24"/>
        </w:rPr>
        <w:t>ast</w:t>
      </w:r>
      <w:r w:rsidRPr="00545B7A">
        <w:rPr>
          <w:rFonts w:cs="Tahoma"/>
          <w:sz w:val="24"/>
          <w:szCs w:val="24"/>
        </w:rPr>
        <w:t>ways website, publicity, or press releases without consent from parents.</w:t>
      </w:r>
    </w:p>
    <w:p w14:paraId="392FC4D2" w14:textId="77777777" w:rsidR="00D56A19" w:rsidRPr="00E20E8A" w:rsidRDefault="00D56A19" w:rsidP="00D56A19">
      <w:pPr>
        <w:spacing w:after="120"/>
        <w:ind w:left="360"/>
        <w:rPr>
          <w:rFonts w:cs="Tahoma"/>
          <w:b/>
          <w:sz w:val="24"/>
          <w:szCs w:val="24"/>
        </w:rPr>
      </w:pPr>
    </w:p>
    <w:p w14:paraId="789E8CCB" w14:textId="77777777" w:rsidR="00D56A19" w:rsidRPr="00E20E8A" w:rsidRDefault="00D56A19" w:rsidP="00D56A19">
      <w:pPr>
        <w:spacing w:after="120"/>
        <w:rPr>
          <w:b/>
          <w:color w:val="2F5496" w:themeColor="accent1" w:themeShade="BF"/>
          <w:sz w:val="24"/>
          <w:szCs w:val="24"/>
          <w:u w:val="single"/>
        </w:rPr>
      </w:pPr>
      <w:r w:rsidRPr="00E20E8A">
        <w:rPr>
          <w:b/>
          <w:color w:val="2F5496" w:themeColor="accent1" w:themeShade="BF"/>
          <w:sz w:val="24"/>
          <w:szCs w:val="24"/>
          <w:u w:val="single"/>
        </w:rPr>
        <w:t>Physical contact and restraint.</w:t>
      </w:r>
    </w:p>
    <w:p w14:paraId="758C4626" w14:textId="77777777" w:rsidR="00D56A19" w:rsidRDefault="00D56A19" w:rsidP="00D56A19">
      <w:pPr>
        <w:spacing w:after="120"/>
        <w:rPr>
          <w:rFonts w:cs="Tahoma"/>
          <w:sz w:val="24"/>
          <w:szCs w:val="24"/>
        </w:rPr>
      </w:pPr>
      <w:r w:rsidRPr="00545B7A">
        <w:rPr>
          <w:rFonts w:cs="Tahoma"/>
          <w:sz w:val="24"/>
          <w:szCs w:val="24"/>
        </w:rPr>
        <w:t xml:space="preserve">Members of staff may have to make physical interventions with children, this will only be done in line with </w:t>
      </w:r>
      <w:r>
        <w:rPr>
          <w:rFonts w:cs="Tahoma"/>
          <w:sz w:val="24"/>
          <w:szCs w:val="24"/>
        </w:rPr>
        <w:t>the project's policy</w:t>
      </w:r>
      <w:r w:rsidRPr="00545B7A">
        <w:rPr>
          <w:rFonts w:cs="Tahoma"/>
          <w:sz w:val="24"/>
          <w:szCs w:val="24"/>
        </w:rPr>
        <w:t xml:space="preserve">. Certain members of staff will have completed relevant training in respect of ‘Restraint’ of pupils. </w:t>
      </w:r>
      <w:r>
        <w:rPr>
          <w:rFonts w:cs="Tahoma"/>
          <w:sz w:val="24"/>
          <w:szCs w:val="24"/>
        </w:rPr>
        <w:t>(Team Teach).</w:t>
      </w:r>
    </w:p>
    <w:p w14:paraId="216C0A21" w14:textId="77777777" w:rsidR="00D56A19" w:rsidRPr="00545B7A" w:rsidRDefault="00D56A19" w:rsidP="00D56A19">
      <w:pPr>
        <w:spacing w:after="120"/>
        <w:rPr>
          <w:rFonts w:cs="Tahoma"/>
          <w:sz w:val="24"/>
          <w:szCs w:val="24"/>
        </w:rPr>
      </w:pPr>
      <w:r w:rsidRPr="00545B7A">
        <w:rPr>
          <w:rFonts w:cs="Tahoma"/>
          <w:sz w:val="24"/>
          <w:szCs w:val="24"/>
        </w:rPr>
        <w:t>Wherever possible trained members of staff should be utilised.</w:t>
      </w:r>
    </w:p>
    <w:p w14:paraId="48CD643C" w14:textId="77777777" w:rsidR="00D56A19" w:rsidRDefault="00D56A19" w:rsidP="00D56A19">
      <w:pPr>
        <w:spacing w:after="120"/>
        <w:rPr>
          <w:rFonts w:cs="Tahoma"/>
          <w:sz w:val="24"/>
          <w:szCs w:val="24"/>
        </w:rPr>
      </w:pPr>
      <w:r w:rsidRPr="00545B7A">
        <w:rPr>
          <w:rFonts w:cs="Tahoma"/>
          <w:sz w:val="24"/>
          <w:szCs w:val="24"/>
        </w:rPr>
        <w:lastRenderedPageBreak/>
        <w:t>This does not preclude any other members of staff from intervening in given situations where necessary.</w:t>
      </w:r>
    </w:p>
    <w:p w14:paraId="0A8B403F" w14:textId="77777777" w:rsidR="00D56A19" w:rsidRPr="00E20E8A" w:rsidRDefault="00D56A19" w:rsidP="00D56A19">
      <w:pPr>
        <w:spacing w:after="120"/>
        <w:rPr>
          <w:rFonts w:cs="Tahoma"/>
          <w:b/>
          <w:color w:val="2F5496" w:themeColor="accent1" w:themeShade="BF"/>
          <w:sz w:val="24"/>
          <w:szCs w:val="24"/>
          <w:u w:val="single"/>
        </w:rPr>
      </w:pPr>
      <w:r w:rsidRPr="00E20E8A">
        <w:rPr>
          <w:rFonts w:cs="Tahoma"/>
          <w:b/>
          <w:color w:val="2F5496" w:themeColor="accent1" w:themeShade="BF"/>
          <w:sz w:val="24"/>
          <w:szCs w:val="24"/>
          <w:u w:val="single"/>
        </w:rPr>
        <w:t xml:space="preserve">Sexual Violence and Sexual Harassment </w:t>
      </w:r>
    </w:p>
    <w:p w14:paraId="1B2C5A53" w14:textId="77777777" w:rsidR="00D56A19" w:rsidRDefault="00D56A19" w:rsidP="00D56A19">
      <w:pPr>
        <w:spacing w:after="120"/>
        <w:rPr>
          <w:rFonts w:cs="Tahoma"/>
          <w:sz w:val="24"/>
          <w:szCs w:val="24"/>
        </w:rPr>
      </w:pPr>
      <w:r>
        <w:rPr>
          <w:rFonts w:cs="Tahoma"/>
          <w:sz w:val="24"/>
          <w:szCs w:val="24"/>
        </w:rPr>
        <w:t xml:space="preserve">Sexual violence includes rape, assault by penetration and sexual assault. Sexual violence may include an online element which threatens/encourages or facilitates sexual violence. Sexual violence and sexual harassment can occur between 2 or more children from any age and can happen both physically and/or verbally. P.A.S.T Ways are aware that sexual violence and sexual assault can happen both inside and outside of P.A.S.T Ways. Sexual violence and sexual harassment are never acceptable in any form and we make this clear to staff and students that there is a </w:t>
      </w:r>
      <w:r w:rsidRPr="0078403F">
        <w:rPr>
          <w:rFonts w:cs="Tahoma"/>
          <w:b/>
          <w:sz w:val="24"/>
          <w:szCs w:val="24"/>
        </w:rPr>
        <w:t>zero-tolerance</w:t>
      </w:r>
      <w:r>
        <w:rPr>
          <w:rFonts w:cs="Tahoma"/>
          <w:sz w:val="24"/>
          <w:szCs w:val="24"/>
        </w:rPr>
        <w:t xml:space="preserve"> policy.  </w:t>
      </w:r>
    </w:p>
    <w:p w14:paraId="0F91E6CA" w14:textId="77777777" w:rsidR="00D56A19" w:rsidRDefault="00D56A19" w:rsidP="00D56A19">
      <w:pPr>
        <w:spacing w:after="120"/>
        <w:rPr>
          <w:rFonts w:cs="Tahoma"/>
          <w:sz w:val="24"/>
          <w:szCs w:val="24"/>
        </w:rPr>
      </w:pPr>
      <w:r>
        <w:rPr>
          <w:rFonts w:cs="Tahoma"/>
          <w:sz w:val="24"/>
          <w:szCs w:val="24"/>
        </w:rPr>
        <w:t>The project has a clear set of values and expectations that are demonstrated to students and upheld by regular discussions/sessions of Personal, Social, and Health Education (PSHE). The sessions are age appropriate and are developed to be fully inclusive to all students. The sessions will tackle:</w:t>
      </w:r>
    </w:p>
    <w:p w14:paraId="6B4F958B" w14:textId="77777777" w:rsidR="00D56A19" w:rsidRDefault="00D56A19" w:rsidP="00D56A19">
      <w:pPr>
        <w:pStyle w:val="ListParagraph"/>
        <w:numPr>
          <w:ilvl w:val="0"/>
          <w:numId w:val="16"/>
        </w:numPr>
        <w:spacing w:after="120"/>
        <w:rPr>
          <w:rFonts w:cs="Tahoma"/>
          <w:sz w:val="24"/>
          <w:szCs w:val="24"/>
        </w:rPr>
      </w:pPr>
      <w:r>
        <w:rPr>
          <w:rFonts w:cs="Tahoma"/>
          <w:sz w:val="24"/>
          <w:szCs w:val="24"/>
        </w:rPr>
        <w:t xml:space="preserve">Healthy relationships </w:t>
      </w:r>
    </w:p>
    <w:p w14:paraId="6728DE3E" w14:textId="77777777" w:rsidR="00D56A19" w:rsidRDefault="00D56A19" w:rsidP="00D56A19">
      <w:pPr>
        <w:pStyle w:val="ListParagraph"/>
        <w:numPr>
          <w:ilvl w:val="0"/>
          <w:numId w:val="16"/>
        </w:numPr>
        <w:spacing w:after="120"/>
        <w:rPr>
          <w:rFonts w:cs="Tahoma"/>
          <w:sz w:val="24"/>
          <w:szCs w:val="24"/>
        </w:rPr>
      </w:pPr>
      <w:r>
        <w:rPr>
          <w:rFonts w:cs="Tahoma"/>
          <w:sz w:val="24"/>
          <w:szCs w:val="24"/>
        </w:rPr>
        <w:t>Boundaries and consent</w:t>
      </w:r>
    </w:p>
    <w:p w14:paraId="25E2EE54" w14:textId="77777777" w:rsidR="00D56A19" w:rsidRDefault="00D56A19" w:rsidP="00D56A19">
      <w:pPr>
        <w:pStyle w:val="ListParagraph"/>
        <w:numPr>
          <w:ilvl w:val="0"/>
          <w:numId w:val="16"/>
        </w:numPr>
        <w:spacing w:after="120"/>
        <w:rPr>
          <w:rFonts w:cs="Tahoma"/>
          <w:sz w:val="24"/>
          <w:szCs w:val="24"/>
        </w:rPr>
      </w:pPr>
      <w:r>
        <w:rPr>
          <w:rFonts w:cs="Tahoma"/>
          <w:sz w:val="24"/>
          <w:szCs w:val="24"/>
        </w:rPr>
        <w:t>Stereotyping, prejudice and equality</w:t>
      </w:r>
    </w:p>
    <w:p w14:paraId="0DDDE562" w14:textId="77777777" w:rsidR="00D56A19" w:rsidRDefault="00D56A19" w:rsidP="00D56A19">
      <w:pPr>
        <w:pStyle w:val="ListParagraph"/>
        <w:numPr>
          <w:ilvl w:val="0"/>
          <w:numId w:val="16"/>
        </w:numPr>
        <w:spacing w:after="120"/>
        <w:rPr>
          <w:rFonts w:cs="Tahoma"/>
          <w:sz w:val="24"/>
          <w:szCs w:val="24"/>
        </w:rPr>
      </w:pPr>
      <w:r>
        <w:rPr>
          <w:rFonts w:cs="Tahoma"/>
          <w:sz w:val="24"/>
          <w:szCs w:val="24"/>
        </w:rPr>
        <w:t>Self-Esteem</w:t>
      </w:r>
    </w:p>
    <w:p w14:paraId="14B5A46A" w14:textId="77777777" w:rsidR="00D56A19" w:rsidRDefault="00D56A19" w:rsidP="00D56A19">
      <w:pPr>
        <w:pStyle w:val="ListParagraph"/>
        <w:numPr>
          <w:ilvl w:val="0"/>
          <w:numId w:val="16"/>
        </w:numPr>
        <w:spacing w:after="120"/>
        <w:rPr>
          <w:rFonts w:cs="Tahoma"/>
          <w:sz w:val="24"/>
          <w:szCs w:val="24"/>
        </w:rPr>
      </w:pPr>
      <w:r>
        <w:rPr>
          <w:rFonts w:cs="Tahoma"/>
          <w:sz w:val="24"/>
          <w:szCs w:val="24"/>
        </w:rPr>
        <w:t>How to recognise abusive, coercive and controlling relationships and behaviours</w:t>
      </w:r>
    </w:p>
    <w:p w14:paraId="177138BF" w14:textId="77777777" w:rsidR="00D56A19" w:rsidRDefault="00D56A19" w:rsidP="00D56A19">
      <w:pPr>
        <w:pStyle w:val="ListParagraph"/>
        <w:numPr>
          <w:ilvl w:val="0"/>
          <w:numId w:val="16"/>
        </w:numPr>
        <w:spacing w:after="120"/>
        <w:rPr>
          <w:rFonts w:cs="Tahoma"/>
          <w:sz w:val="24"/>
          <w:szCs w:val="24"/>
        </w:rPr>
      </w:pPr>
      <w:r>
        <w:rPr>
          <w:rFonts w:cs="Tahoma"/>
          <w:sz w:val="24"/>
          <w:szCs w:val="24"/>
        </w:rPr>
        <w:t xml:space="preserve">The concepts of law relating to sexual consent, sexual exploitation, sexual violence and sexual harassment </w:t>
      </w:r>
    </w:p>
    <w:p w14:paraId="6D9AC0BD" w14:textId="77777777" w:rsidR="00D56A19" w:rsidRPr="00E20E8A" w:rsidRDefault="00D56A19" w:rsidP="00D56A19">
      <w:pPr>
        <w:spacing w:after="120"/>
        <w:rPr>
          <w:rFonts w:cs="Tahoma"/>
          <w:b/>
          <w:color w:val="2F5496" w:themeColor="accent1" w:themeShade="BF"/>
          <w:sz w:val="24"/>
          <w:szCs w:val="24"/>
          <w:u w:val="single"/>
        </w:rPr>
      </w:pPr>
      <w:r w:rsidRPr="00E20E8A">
        <w:rPr>
          <w:rFonts w:cs="Tahoma"/>
          <w:b/>
          <w:color w:val="2F5496" w:themeColor="accent1" w:themeShade="BF"/>
          <w:sz w:val="24"/>
          <w:szCs w:val="24"/>
          <w:u w:val="single"/>
        </w:rPr>
        <w:t>Responding to signs, reports, and concerns</w:t>
      </w:r>
    </w:p>
    <w:p w14:paraId="64E10C31" w14:textId="77777777" w:rsidR="00D56A19" w:rsidRPr="00412229" w:rsidRDefault="00D56A19" w:rsidP="00D56A19">
      <w:pPr>
        <w:pStyle w:val="ListParagraph"/>
        <w:numPr>
          <w:ilvl w:val="0"/>
          <w:numId w:val="17"/>
        </w:numPr>
        <w:spacing w:after="120"/>
        <w:rPr>
          <w:rFonts w:cs="Tahoma"/>
          <w:b/>
          <w:sz w:val="24"/>
          <w:szCs w:val="24"/>
        </w:rPr>
      </w:pPr>
      <w:r>
        <w:rPr>
          <w:rFonts w:cs="Tahoma"/>
          <w:sz w:val="24"/>
          <w:szCs w:val="24"/>
        </w:rPr>
        <w:t>Staff are aware that even though there may be no reports of sexual harassment or sexual violence it may still be occurring.</w:t>
      </w:r>
    </w:p>
    <w:p w14:paraId="289DA59E" w14:textId="77777777" w:rsidR="00D56A19" w:rsidRPr="00B7732B" w:rsidRDefault="00D56A19" w:rsidP="00D56A19">
      <w:pPr>
        <w:pStyle w:val="ListParagraph"/>
        <w:numPr>
          <w:ilvl w:val="0"/>
          <w:numId w:val="17"/>
        </w:numPr>
        <w:spacing w:after="120"/>
        <w:rPr>
          <w:rFonts w:cs="Tahoma"/>
          <w:sz w:val="24"/>
          <w:szCs w:val="24"/>
        </w:rPr>
      </w:pPr>
      <w:r>
        <w:rPr>
          <w:rFonts w:cs="Tahoma"/>
          <w:sz w:val="24"/>
          <w:szCs w:val="24"/>
        </w:rPr>
        <w:t xml:space="preserve">Staff will challenge physical behaviour such as grabbing </w:t>
      </w:r>
      <w:r w:rsidRPr="00412229">
        <w:rPr>
          <w:rFonts w:cs="Tahoma"/>
          <w:sz w:val="24"/>
          <w:szCs w:val="24"/>
        </w:rPr>
        <w:t xml:space="preserve">bottoms, breasts, and genitalia, pulling down trousers, flicking bras and lifting </w:t>
      </w:r>
      <w:r w:rsidRPr="00B7732B">
        <w:rPr>
          <w:rFonts w:cs="Tahoma"/>
          <w:sz w:val="24"/>
          <w:szCs w:val="24"/>
        </w:rPr>
        <w:t>skirts.</w:t>
      </w:r>
    </w:p>
    <w:p w14:paraId="42E774DE" w14:textId="77777777" w:rsidR="00D56A19" w:rsidRDefault="00D56A19" w:rsidP="00D56A19">
      <w:pPr>
        <w:pStyle w:val="ListParagraph"/>
        <w:numPr>
          <w:ilvl w:val="0"/>
          <w:numId w:val="17"/>
        </w:numPr>
        <w:spacing w:after="120"/>
        <w:rPr>
          <w:rFonts w:cs="Tahoma"/>
          <w:sz w:val="24"/>
          <w:szCs w:val="24"/>
        </w:rPr>
      </w:pPr>
      <w:r>
        <w:rPr>
          <w:rFonts w:cs="Tahoma"/>
          <w:sz w:val="24"/>
          <w:szCs w:val="24"/>
        </w:rPr>
        <w:t xml:space="preserve">Staff will challenge any verbal behaviour such as catcalling and sexual jokes, or sexual comments. </w:t>
      </w:r>
    </w:p>
    <w:p w14:paraId="447B33A7" w14:textId="77777777" w:rsidR="00D56A19" w:rsidRDefault="00D56A19" w:rsidP="00D56A19">
      <w:pPr>
        <w:pStyle w:val="ListParagraph"/>
        <w:numPr>
          <w:ilvl w:val="0"/>
          <w:numId w:val="17"/>
        </w:numPr>
        <w:spacing w:after="120"/>
        <w:rPr>
          <w:rFonts w:cs="Tahoma"/>
          <w:sz w:val="24"/>
          <w:szCs w:val="24"/>
        </w:rPr>
      </w:pPr>
      <w:r w:rsidRPr="00412229">
        <w:rPr>
          <w:rFonts w:cs="Tahoma"/>
          <w:sz w:val="24"/>
          <w:szCs w:val="24"/>
        </w:rPr>
        <w:t>All reports of Sexual violence and sexual assault</w:t>
      </w:r>
      <w:r>
        <w:rPr>
          <w:rFonts w:cs="Tahoma"/>
          <w:sz w:val="24"/>
          <w:szCs w:val="24"/>
        </w:rPr>
        <w:t xml:space="preserve"> will be reassured that they are being taken seriously and that they will be supported and kept safe.</w:t>
      </w:r>
      <w:r w:rsidRPr="00412229">
        <w:rPr>
          <w:rFonts w:cs="Tahoma"/>
          <w:sz w:val="24"/>
          <w:szCs w:val="24"/>
        </w:rPr>
        <w:t xml:space="preserve"> </w:t>
      </w:r>
    </w:p>
    <w:p w14:paraId="457960B0" w14:textId="77777777" w:rsidR="00D56A19" w:rsidRDefault="00D56A19" w:rsidP="00D56A19">
      <w:pPr>
        <w:pStyle w:val="ListParagraph"/>
        <w:numPr>
          <w:ilvl w:val="0"/>
          <w:numId w:val="17"/>
        </w:numPr>
        <w:spacing w:after="120"/>
        <w:rPr>
          <w:rFonts w:cs="Tahoma"/>
          <w:sz w:val="24"/>
          <w:szCs w:val="24"/>
        </w:rPr>
      </w:pPr>
      <w:r>
        <w:rPr>
          <w:rFonts w:cs="Tahoma"/>
          <w:sz w:val="24"/>
          <w:szCs w:val="24"/>
        </w:rPr>
        <w:t>Where possible reports will be managed by the DSL and another member of staff in most cases this will be the DSD</w:t>
      </w:r>
    </w:p>
    <w:p w14:paraId="5C7F23AA" w14:textId="77777777" w:rsidR="00D56A19" w:rsidRDefault="00D56A19" w:rsidP="00D56A19">
      <w:pPr>
        <w:pStyle w:val="ListParagraph"/>
        <w:numPr>
          <w:ilvl w:val="0"/>
          <w:numId w:val="17"/>
        </w:numPr>
        <w:spacing w:after="120"/>
        <w:rPr>
          <w:rFonts w:cs="Tahoma"/>
          <w:sz w:val="24"/>
          <w:szCs w:val="24"/>
        </w:rPr>
      </w:pPr>
      <w:r>
        <w:rPr>
          <w:rFonts w:cs="Tahoma"/>
          <w:sz w:val="24"/>
          <w:szCs w:val="24"/>
        </w:rPr>
        <w:t>Staff should never promise confidentiality as it is likely the report will need to be shared in the best interests of the victim</w:t>
      </w:r>
    </w:p>
    <w:p w14:paraId="148827E6" w14:textId="77777777" w:rsidR="00D56A19" w:rsidRDefault="00D56A19" w:rsidP="00D56A19">
      <w:pPr>
        <w:pStyle w:val="ListParagraph"/>
        <w:numPr>
          <w:ilvl w:val="0"/>
          <w:numId w:val="17"/>
        </w:numPr>
        <w:spacing w:after="120"/>
        <w:rPr>
          <w:rFonts w:cs="Tahoma"/>
          <w:sz w:val="24"/>
          <w:szCs w:val="24"/>
        </w:rPr>
      </w:pPr>
      <w:r>
        <w:rPr>
          <w:rFonts w:cs="Tahoma"/>
          <w:sz w:val="24"/>
          <w:szCs w:val="24"/>
        </w:rPr>
        <w:t xml:space="preserve">When a report of sexual violence or sexual harassment is made the wishes of the victim should always be considered, especially regarding decisions about how investigations will be progressed and the support they are offered this will be balanced with our duty to protect other students and the victim. </w:t>
      </w:r>
    </w:p>
    <w:p w14:paraId="466F4EB0" w14:textId="77777777" w:rsidR="00D56A19" w:rsidRDefault="00D56A19" w:rsidP="00D56A19">
      <w:pPr>
        <w:pStyle w:val="ListParagraph"/>
        <w:numPr>
          <w:ilvl w:val="0"/>
          <w:numId w:val="17"/>
        </w:numPr>
        <w:spacing w:after="120"/>
        <w:rPr>
          <w:rFonts w:cs="Tahoma"/>
          <w:sz w:val="24"/>
          <w:szCs w:val="24"/>
        </w:rPr>
      </w:pPr>
      <w:r>
        <w:rPr>
          <w:rFonts w:cs="Tahoma"/>
          <w:sz w:val="24"/>
          <w:szCs w:val="24"/>
        </w:rPr>
        <w:t>All concerns and reports will be recorded as well as decisions and the reasons for them.</w:t>
      </w:r>
    </w:p>
    <w:p w14:paraId="372A8F41" w14:textId="77777777" w:rsidR="00D56A19" w:rsidRDefault="00D56A19" w:rsidP="00D56A19">
      <w:pPr>
        <w:pStyle w:val="ListParagraph"/>
        <w:numPr>
          <w:ilvl w:val="0"/>
          <w:numId w:val="17"/>
        </w:numPr>
        <w:spacing w:after="120"/>
        <w:rPr>
          <w:rFonts w:cs="Tahoma"/>
          <w:sz w:val="24"/>
          <w:szCs w:val="24"/>
        </w:rPr>
      </w:pPr>
      <w:r>
        <w:rPr>
          <w:rFonts w:cs="Tahoma"/>
          <w:sz w:val="24"/>
          <w:szCs w:val="24"/>
        </w:rPr>
        <w:lastRenderedPageBreak/>
        <w:t>P.A.S.T Ways will do its best to protect the victim(s) and alleged perpetrator(s) from bullying or harassment, both face-to-face and online.</w:t>
      </w:r>
    </w:p>
    <w:p w14:paraId="76C677DE" w14:textId="77777777" w:rsidR="00D56A19" w:rsidRPr="00E20E8A" w:rsidRDefault="00D56A19" w:rsidP="00D56A19">
      <w:pPr>
        <w:spacing w:after="120"/>
        <w:rPr>
          <w:rFonts w:cs="Tahoma"/>
          <w:b/>
          <w:color w:val="2F5496" w:themeColor="accent1" w:themeShade="BF"/>
          <w:sz w:val="24"/>
          <w:szCs w:val="24"/>
          <w:u w:val="single"/>
        </w:rPr>
      </w:pPr>
      <w:r w:rsidRPr="00E20E8A">
        <w:rPr>
          <w:rFonts w:cs="Tahoma"/>
          <w:b/>
          <w:color w:val="2F5496" w:themeColor="accent1" w:themeShade="BF"/>
          <w:sz w:val="24"/>
          <w:szCs w:val="24"/>
          <w:u w:val="single"/>
        </w:rPr>
        <w:t>Additional Information</w:t>
      </w:r>
    </w:p>
    <w:p w14:paraId="36F175E3" w14:textId="77777777" w:rsidR="00D56A19" w:rsidRDefault="00D56A19" w:rsidP="00D56A19">
      <w:pPr>
        <w:pStyle w:val="ListParagraph"/>
        <w:numPr>
          <w:ilvl w:val="0"/>
          <w:numId w:val="25"/>
        </w:numPr>
        <w:spacing w:after="120"/>
        <w:rPr>
          <w:rFonts w:cs="Tahoma"/>
          <w:sz w:val="24"/>
          <w:szCs w:val="24"/>
        </w:rPr>
      </w:pPr>
      <w:r>
        <w:rPr>
          <w:rFonts w:cs="Tahoma"/>
          <w:sz w:val="24"/>
          <w:szCs w:val="24"/>
        </w:rPr>
        <w:t xml:space="preserve">It is important to be aware that mental health problems can be an indicator that a child has suffered or is at risk of abuse, neglect, or exploitation. If you do have any concerns about a child’s mental health, you must report this to the DSL. </w:t>
      </w:r>
    </w:p>
    <w:p w14:paraId="68445137" w14:textId="77777777" w:rsidR="00D56A19" w:rsidRDefault="00D56A19" w:rsidP="00D56A19">
      <w:pPr>
        <w:pStyle w:val="ListParagraph"/>
        <w:numPr>
          <w:ilvl w:val="0"/>
          <w:numId w:val="25"/>
        </w:numPr>
        <w:spacing w:after="120"/>
        <w:rPr>
          <w:rFonts w:cs="Tahoma"/>
          <w:sz w:val="24"/>
          <w:szCs w:val="24"/>
        </w:rPr>
      </w:pPr>
      <w:r>
        <w:rPr>
          <w:rFonts w:cs="Tahoma"/>
          <w:sz w:val="24"/>
          <w:szCs w:val="24"/>
        </w:rPr>
        <w:t xml:space="preserve">All staff to be aware of the indicator to signal children are at risk or involved in crime, which can include increased absence from school, change in friendship, signs of self-harm, change in well-being, signs of assault, unexplained gifts, or seen to be associated with criminal networks. </w:t>
      </w:r>
    </w:p>
    <w:p w14:paraId="1FEC9D53" w14:textId="77777777" w:rsidR="00D56A19" w:rsidRDefault="00D56A19" w:rsidP="00D56A19">
      <w:pPr>
        <w:pStyle w:val="ListParagraph"/>
        <w:numPr>
          <w:ilvl w:val="0"/>
          <w:numId w:val="25"/>
        </w:numPr>
        <w:spacing w:after="120"/>
        <w:rPr>
          <w:rFonts w:cs="Tahoma"/>
          <w:sz w:val="24"/>
          <w:szCs w:val="24"/>
        </w:rPr>
      </w:pPr>
      <w:r>
        <w:rPr>
          <w:rFonts w:cs="Tahoma"/>
          <w:sz w:val="24"/>
          <w:szCs w:val="24"/>
        </w:rPr>
        <w:t xml:space="preserve">Being homeless or at risk of becoming homeless presents a risk to a child’s welfare. The DSL should be aware of contact details and routes into the Local Housing Authority (LHA). Indicators of a family at risk: Household debt, rent arrears, domestic abuse, anti-social behaviour, and family being asked to leave their property. if you are to be informed of this information, this must be passed on to the DSL. </w:t>
      </w:r>
    </w:p>
    <w:p w14:paraId="535C33AC" w14:textId="77777777" w:rsidR="00D56A19" w:rsidRDefault="00D56A19" w:rsidP="00D56A19">
      <w:pPr>
        <w:pStyle w:val="ListParagraph"/>
        <w:numPr>
          <w:ilvl w:val="0"/>
          <w:numId w:val="25"/>
        </w:numPr>
        <w:spacing w:after="120"/>
        <w:rPr>
          <w:rFonts w:cs="Tahoma"/>
          <w:sz w:val="24"/>
          <w:szCs w:val="24"/>
        </w:rPr>
      </w:pPr>
      <w:r w:rsidRPr="001311FF">
        <w:rPr>
          <w:rFonts w:cs="Tahoma"/>
          <w:sz w:val="24"/>
          <w:szCs w:val="24"/>
        </w:rPr>
        <w:t>It is essential that everybody working in a school understands their safeguarding responsibilities.</w:t>
      </w:r>
    </w:p>
    <w:p w14:paraId="13372202" w14:textId="77777777" w:rsidR="00D56A19" w:rsidRDefault="00D56A19" w:rsidP="00D56A19">
      <w:pPr>
        <w:spacing w:after="120"/>
        <w:rPr>
          <w:rFonts w:cs="Tahoma"/>
          <w:sz w:val="24"/>
          <w:szCs w:val="24"/>
        </w:rPr>
      </w:pPr>
    </w:p>
    <w:p w14:paraId="45205602" w14:textId="77777777" w:rsidR="00D56A19" w:rsidRDefault="00D56A19" w:rsidP="00D56A19">
      <w:pPr>
        <w:spacing w:after="120"/>
        <w:rPr>
          <w:rFonts w:cs="Tahoma"/>
          <w:sz w:val="24"/>
          <w:szCs w:val="24"/>
        </w:rPr>
      </w:pPr>
    </w:p>
    <w:p w14:paraId="049055CF" w14:textId="77777777" w:rsidR="00D56A19" w:rsidRPr="001311FF" w:rsidRDefault="00D56A19" w:rsidP="00D56A19">
      <w:pPr>
        <w:spacing w:after="120"/>
        <w:rPr>
          <w:rFonts w:cs="Tahoma"/>
          <w:sz w:val="24"/>
          <w:szCs w:val="24"/>
        </w:rPr>
      </w:pPr>
    </w:p>
    <w:p w14:paraId="303899D3" w14:textId="77777777" w:rsidR="00D56A19" w:rsidRDefault="00D56A19" w:rsidP="00D56A19">
      <w:pPr>
        <w:rPr>
          <w:rFonts w:ascii="Tahoma" w:hAnsi="Tahoma" w:cs="Tahoma"/>
          <w:sz w:val="24"/>
          <w:szCs w:val="24"/>
        </w:rPr>
      </w:pPr>
      <w:r>
        <w:rPr>
          <w:rFonts w:cstheme="minorHAnsi"/>
          <w:sz w:val="24"/>
          <w:szCs w:val="24"/>
        </w:rPr>
        <w:t>Signed</w:t>
      </w:r>
      <w:r>
        <w:rPr>
          <w:rFonts w:ascii="Tahoma" w:hAnsi="Tahoma" w:cs="Tahoma"/>
          <w:sz w:val="24"/>
          <w:szCs w:val="24"/>
        </w:rPr>
        <w:t>…………</w:t>
      </w:r>
      <w:r>
        <w:rPr>
          <w:rFonts w:ascii="Tahoma" w:hAnsi="Tahoma" w:cs="Tahoma"/>
          <w:noProof/>
          <w:sz w:val="24"/>
          <w:szCs w:val="24"/>
        </w:rPr>
        <w:drawing>
          <wp:inline distT="0" distB="0" distL="0" distR="0" wp14:anchorId="4B870462" wp14:editId="15C00EAD">
            <wp:extent cx="1548765" cy="397510"/>
            <wp:effectExtent l="0" t="0" r="0" b="2540"/>
            <wp:docPr id="1" name="Picture 1" descr="A close-up of a signa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397510"/>
                    </a:xfrm>
                    <a:prstGeom prst="rect">
                      <a:avLst/>
                    </a:prstGeom>
                    <a:noFill/>
                  </pic:spPr>
                </pic:pic>
              </a:graphicData>
            </a:graphic>
          </wp:inline>
        </w:drawing>
      </w:r>
    </w:p>
    <w:p w14:paraId="06721344" w14:textId="77777777" w:rsidR="00D56A19" w:rsidRPr="00D14812" w:rsidRDefault="00D56A19" w:rsidP="00D56A19">
      <w:pPr>
        <w:rPr>
          <w:rFonts w:cstheme="minorHAnsi"/>
          <w:sz w:val="24"/>
          <w:szCs w:val="24"/>
        </w:rPr>
      </w:pPr>
      <w:r>
        <w:rPr>
          <w:rFonts w:cstheme="minorHAnsi"/>
          <w:sz w:val="24"/>
          <w:szCs w:val="24"/>
        </w:rPr>
        <w:t>Manager                  Dated</w:t>
      </w:r>
      <w:r>
        <w:rPr>
          <w:rFonts w:ascii="Tahoma" w:hAnsi="Tahoma" w:cs="Tahoma"/>
          <w:sz w:val="24"/>
          <w:szCs w:val="24"/>
        </w:rPr>
        <w:t xml:space="preserve"> …</w:t>
      </w:r>
      <w:r>
        <w:rPr>
          <w:rFonts w:cstheme="minorHAnsi"/>
          <w:sz w:val="24"/>
          <w:szCs w:val="24"/>
        </w:rPr>
        <w:t xml:space="preserve"> </w:t>
      </w:r>
    </w:p>
    <w:p w14:paraId="6159C27C" w14:textId="77777777" w:rsidR="00D56A19" w:rsidRPr="00D71B17" w:rsidRDefault="00D56A19" w:rsidP="00D56A19">
      <w:pPr>
        <w:spacing w:after="120"/>
        <w:rPr>
          <w:rFonts w:cs="Tahoma"/>
          <w:sz w:val="24"/>
          <w:szCs w:val="24"/>
        </w:rPr>
      </w:pPr>
    </w:p>
    <w:p w14:paraId="2069269C" w14:textId="77777777" w:rsidR="0029415C" w:rsidRDefault="0029415C"/>
    <w:sectPr w:rsidR="00294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C93"/>
    <w:multiLevelType w:val="hybridMultilevel"/>
    <w:tmpl w:val="B370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B38DD"/>
    <w:multiLevelType w:val="hybridMultilevel"/>
    <w:tmpl w:val="273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25359"/>
    <w:multiLevelType w:val="hybridMultilevel"/>
    <w:tmpl w:val="E6A8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34BB0"/>
    <w:multiLevelType w:val="hybridMultilevel"/>
    <w:tmpl w:val="E9842B6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116D48D7"/>
    <w:multiLevelType w:val="hybridMultilevel"/>
    <w:tmpl w:val="50C275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35F6950"/>
    <w:multiLevelType w:val="hybridMultilevel"/>
    <w:tmpl w:val="A95E0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30564"/>
    <w:multiLevelType w:val="hybridMultilevel"/>
    <w:tmpl w:val="FA26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417E9"/>
    <w:multiLevelType w:val="hybridMultilevel"/>
    <w:tmpl w:val="F8B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4336F"/>
    <w:multiLevelType w:val="hybridMultilevel"/>
    <w:tmpl w:val="5FA4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B01D7"/>
    <w:multiLevelType w:val="hybridMultilevel"/>
    <w:tmpl w:val="942C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46ADE"/>
    <w:multiLevelType w:val="hybridMultilevel"/>
    <w:tmpl w:val="0518A9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845E1"/>
    <w:multiLevelType w:val="hybridMultilevel"/>
    <w:tmpl w:val="6AA2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A611C"/>
    <w:multiLevelType w:val="hybridMultilevel"/>
    <w:tmpl w:val="DA466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295B1B"/>
    <w:multiLevelType w:val="hybridMultilevel"/>
    <w:tmpl w:val="0C9C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7496A"/>
    <w:multiLevelType w:val="hybridMultilevel"/>
    <w:tmpl w:val="3E8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95C37"/>
    <w:multiLevelType w:val="hybridMultilevel"/>
    <w:tmpl w:val="CE484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1473D5"/>
    <w:multiLevelType w:val="hybridMultilevel"/>
    <w:tmpl w:val="186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12F1D"/>
    <w:multiLevelType w:val="hybridMultilevel"/>
    <w:tmpl w:val="F906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76614"/>
    <w:multiLevelType w:val="hybridMultilevel"/>
    <w:tmpl w:val="DE983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61547"/>
    <w:multiLevelType w:val="hybridMultilevel"/>
    <w:tmpl w:val="3E38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A237C"/>
    <w:multiLevelType w:val="hybridMultilevel"/>
    <w:tmpl w:val="02A8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40BCE"/>
    <w:multiLevelType w:val="hybridMultilevel"/>
    <w:tmpl w:val="3F5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91276"/>
    <w:multiLevelType w:val="hybridMultilevel"/>
    <w:tmpl w:val="051C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6E36EE"/>
    <w:multiLevelType w:val="hybridMultilevel"/>
    <w:tmpl w:val="32BE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610AA"/>
    <w:multiLevelType w:val="hybridMultilevel"/>
    <w:tmpl w:val="E876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77A19"/>
    <w:multiLevelType w:val="hybridMultilevel"/>
    <w:tmpl w:val="D31E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285903">
    <w:abstractNumId w:val="11"/>
  </w:num>
  <w:num w:numId="2" w16cid:durableId="791286813">
    <w:abstractNumId w:val="10"/>
  </w:num>
  <w:num w:numId="3" w16cid:durableId="656038042">
    <w:abstractNumId w:val="19"/>
  </w:num>
  <w:num w:numId="4" w16cid:durableId="172309551">
    <w:abstractNumId w:val="25"/>
  </w:num>
  <w:num w:numId="5" w16cid:durableId="1450587309">
    <w:abstractNumId w:val="8"/>
  </w:num>
  <w:num w:numId="6" w16cid:durableId="1680351456">
    <w:abstractNumId w:val="4"/>
  </w:num>
  <w:num w:numId="7" w16cid:durableId="447355780">
    <w:abstractNumId w:val="18"/>
  </w:num>
  <w:num w:numId="8" w16cid:durableId="1591936426">
    <w:abstractNumId w:val="13"/>
  </w:num>
  <w:num w:numId="9" w16cid:durableId="1595085718">
    <w:abstractNumId w:val="7"/>
  </w:num>
  <w:num w:numId="10" w16cid:durableId="890383602">
    <w:abstractNumId w:val="20"/>
  </w:num>
  <w:num w:numId="11" w16cid:durableId="619148313">
    <w:abstractNumId w:val="15"/>
  </w:num>
  <w:num w:numId="12" w16cid:durableId="1091924670">
    <w:abstractNumId w:val="22"/>
  </w:num>
  <w:num w:numId="13" w16cid:durableId="389812017">
    <w:abstractNumId w:val="5"/>
  </w:num>
  <w:num w:numId="14" w16cid:durableId="669797198">
    <w:abstractNumId w:val="12"/>
  </w:num>
  <w:num w:numId="15" w16cid:durableId="2089690865">
    <w:abstractNumId w:val="0"/>
  </w:num>
  <w:num w:numId="16" w16cid:durableId="1264415501">
    <w:abstractNumId w:val="3"/>
  </w:num>
  <w:num w:numId="17" w16cid:durableId="549458118">
    <w:abstractNumId w:val="1"/>
  </w:num>
  <w:num w:numId="18" w16cid:durableId="1660573425">
    <w:abstractNumId w:val="2"/>
  </w:num>
  <w:num w:numId="19" w16cid:durableId="1424645175">
    <w:abstractNumId w:val="17"/>
  </w:num>
  <w:num w:numId="20" w16cid:durableId="508717635">
    <w:abstractNumId w:val="14"/>
  </w:num>
  <w:num w:numId="21" w16cid:durableId="1584988756">
    <w:abstractNumId w:val="23"/>
  </w:num>
  <w:num w:numId="22" w16cid:durableId="361131601">
    <w:abstractNumId w:val="24"/>
  </w:num>
  <w:num w:numId="23" w16cid:durableId="1481078690">
    <w:abstractNumId w:val="16"/>
  </w:num>
  <w:num w:numId="24" w16cid:durableId="518198523">
    <w:abstractNumId w:val="6"/>
  </w:num>
  <w:num w:numId="25" w16cid:durableId="637417816">
    <w:abstractNumId w:val="9"/>
  </w:num>
  <w:num w:numId="26" w16cid:durableId="7530140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19"/>
    <w:rsid w:val="00181D76"/>
    <w:rsid w:val="0029415C"/>
    <w:rsid w:val="004A562B"/>
    <w:rsid w:val="0096491D"/>
    <w:rsid w:val="00B2683A"/>
    <w:rsid w:val="00D5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C32F"/>
  <w15:chartTrackingRefBased/>
  <w15:docId w15:val="{744BD12E-951E-4D6F-A71F-E12F6795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A19"/>
    <w:rPr>
      <w:kern w:val="0"/>
      <w14:ligatures w14:val="none"/>
    </w:rPr>
  </w:style>
  <w:style w:type="paragraph" w:styleId="Heading1">
    <w:name w:val="heading 1"/>
    <w:basedOn w:val="Normal"/>
    <w:next w:val="Normal"/>
    <w:link w:val="Heading1Char"/>
    <w:uiPriority w:val="9"/>
    <w:qFormat/>
    <w:rsid w:val="00D56A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A19"/>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D56A19"/>
    <w:pPr>
      <w:ind w:left="720"/>
      <w:contextualSpacing/>
    </w:pPr>
  </w:style>
  <w:style w:type="character" w:styleId="Hyperlink">
    <w:name w:val="Hyperlink"/>
    <w:basedOn w:val="DefaultParagraphFont"/>
    <w:uiPriority w:val="99"/>
    <w:unhideWhenUsed/>
    <w:rsid w:val="00D56A19"/>
    <w:rPr>
      <w:color w:val="0563C1" w:themeColor="hyperlink"/>
      <w:u w:val="single"/>
    </w:rPr>
  </w:style>
  <w:style w:type="paragraph" w:styleId="Header">
    <w:name w:val="header"/>
    <w:basedOn w:val="Normal"/>
    <w:link w:val="HeaderChar"/>
    <w:uiPriority w:val="99"/>
    <w:unhideWhenUsed/>
    <w:rsid w:val="00D5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19"/>
    <w:rPr>
      <w:kern w:val="0"/>
      <w14:ligatures w14:val="none"/>
    </w:rPr>
  </w:style>
  <w:style w:type="paragraph" w:styleId="Footer">
    <w:name w:val="footer"/>
    <w:basedOn w:val="Normal"/>
    <w:link w:val="FooterChar"/>
    <w:uiPriority w:val="99"/>
    <w:unhideWhenUsed/>
    <w:rsid w:val="00D5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19"/>
    <w:rPr>
      <w:kern w:val="0"/>
      <w14:ligatures w14:val="none"/>
    </w:rPr>
  </w:style>
  <w:style w:type="character" w:styleId="CommentReference">
    <w:name w:val="annotation reference"/>
    <w:basedOn w:val="DefaultParagraphFont"/>
    <w:uiPriority w:val="99"/>
    <w:semiHidden/>
    <w:unhideWhenUsed/>
    <w:rsid w:val="00D56A19"/>
    <w:rPr>
      <w:sz w:val="16"/>
      <w:szCs w:val="16"/>
    </w:rPr>
  </w:style>
  <w:style w:type="paragraph" w:styleId="CommentText">
    <w:name w:val="annotation text"/>
    <w:basedOn w:val="Normal"/>
    <w:link w:val="CommentTextChar"/>
    <w:uiPriority w:val="99"/>
    <w:semiHidden/>
    <w:unhideWhenUsed/>
    <w:rsid w:val="00D56A19"/>
    <w:pPr>
      <w:spacing w:line="240" w:lineRule="auto"/>
    </w:pPr>
    <w:rPr>
      <w:sz w:val="20"/>
      <w:szCs w:val="20"/>
    </w:rPr>
  </w:style>
  <w:style w:type="character" w:customStyle="1" w:styleId="CommentTextChar">
    <w:name w:val="Comment Text Char"/>
    <w:basedOn w:val="DefaultParagraphFont"/>
    <w:link w:val="CommentText"/>
    <w:uiPriority w:val="99"/>
    <w:semiHidden/>
    <w:rsid w:val="00D56A1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56A19"/>
    <w:rPr>
      <w:b/>
      <w:bCs/>
    </w:rPr>
  </w:style>
  <w:style w:type="character" w:customStyle="1" w:styleId="CommentSubjectChar">
    <w:name w:val="Comment Subject Char"/>
    <w:basedOn w:val="CommentTextChar"/>
    <w:link w:val="CommentSubject"/>
    <w:uiPriority w:val="99"/>
    <w:semiHidden/>
    <w:rsid w:val="00D56A19"/>
    <w:rPr>
      <w:b/>
      <w:bCs/>
      <w:kern w:val="0"/>
      <w:sz w:val="20"/>
      <w:szCs w:val="20"/>
      <w14:ligatures w14:val="none"/>
    </w:rPr>
  </w:style>
  <w:style w:type="paragraph" w:styleId="BalloonText">
    <w:name w:val="Balloon Text"/>
    <w:basedOn w:val="Normal"/>
    <w:link w:val="BalloonTextChar"/>
    <w:uiPriority w:val="99"/>
    <w:semiHidden/>
    <w:unhideWhenUsed/>
    <w:rsid w:val="00D56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19"/>
    <w:rPr>
      <w:rFonts w:ascii="Tahoma" w:hAnsi="Tahoma" w:cs="Tahoma"/>
      <w:kern w:val="0"/>
      <w:sz w:val="16"/>
      <w:szCs w:val="16"/>
      <w14:ligatures w14:val="none"/>
    </w:rPr>
  </w:style>
  <w:style w:type="character" w:styleId="UnresolvedMention">
    <w:name w:val="Unresolved Mention"/>
    <w:basedOn w:val="DefaultParagraphFont"/>
    <w:uiPriority w:val="99"/>
    <w:semiHidden/>
    <w:unhideWhenUsed/>
    <w:rsid w:val="00D56A19"/>
    <w:rPr>
      <w:color w:val="605E5C"/>
      <w:shd w:val="clear" w:color="auto" w:fill="E1DFDD"/>
    </w:rPr>
  </w:style>
  <w:style w:type="character" w:styleId="FollowedHyperlink">
    <w:name w:val="FollowedHyperlink"/>
    <w:basedOn w:val="DefaultParagraphFont"/>
    <w:uiPriority w:val="99"/>
    <w:semiHidden/>
    <w:unhideWhenUsed/>
    <w:rsid w:val="00D56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cc.police.uk/documents/Children%20and%20Young%20people/When%20to%20call%20the%20police%20guidance%20for%20schools%20and%20colleges.pdf" TargetMode="External"/><Relationship Id="rId3" Type="http://schemas.openxmlformats.org/officeDocument/2006/relationships/settings" Target="settings.xml"/><Relationship Id="rId7" Type="http://schemas.openxmlformats.org/officeDocument/2006/relationships/hyperlink" Target="mailto:lado@shef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Morton@Pastways.org" TargetMode="External"/><Relationship Id="rId11" Type="http://schemas.openxmlformats.org/officeDocument/2006/relationships/theme" Target="theme/theme1.xml"/><Relationship Id="rId5" Type="http://schemas.openxmlformats.org/officeDocument/2006/relationships/hyperlink" Target="mailto:Pat.Booth@Pastway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6257</Words>
  <Characters>33731</Characters>
  <Application>Microsoft Office Word</Application>
  <DocSecurity>0</DocSecurity>
  <Lines>784</Lines>
  <Paragraphs>449</Paragraphs>
  <ScaleCrop>false</ScaleCrop>
  <Company/>
  <LinksUpToDate>false</LinksUpToDate>
  <CharactersWithSpaces>39539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Hatfield</dc:creator>
  <cp:keywords/>
  <dc:description/>
  <cp:lastModifiedBy>Shannon Hatfield</cp:lastModifiedBy>
  <cp:revision>1</cp:revision>
  <dcterms:created xsi:type="dcterms:W3CDTF">2024-02-07T21:30:00Z</dcterms:created>
  <dcterms:modified xsi:type="dcterms:W3CDTF">2024-02-07T21:30:00Z</dcterms:modified>
</cp:coreProperties>
</file>